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50" w:rsidRPr="00E7764F" w:rsidRDefault="00C122F1" w:rsidP="00E7764F">
      <w:pPr>
        <w:tabs>
          <w:tab w:val="left" w:pos="567"/>
        </w:tabs>
        <w:jc w:val="center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Toc467240631"/>
      <w:bookmarkStart w:id="1" w:name="_GoBack"/>
      <w:bookmarkEnd w:id="1"/>
      <w:r w:rsidRPr="00E7764F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3B6F48" w:rsidRPr="00E7764F">
        <w:rPr>
          <w:rFonts w:ascii="Times New Roman" w:eastAsia="標楷體" w:hAnsi="Times New Roman" w:cs="Times New Roman"/>
          <w:b/>
          <w:sz w:val="28"/>
          <w:szCs w:val="28"/>
        </w:rPr>
        <w:t>9</w:t>
      </w:r>
      <w:r w:rsidR="008317C0" w:rsidRPr="00E7764F">
        <w:rPr>
          <w:rFonts w:ascii="Times New Roman" w:eastAsia="標楷體" w:hAnsi="Times New Roman" w:cs="Times New Roman"/>
          <w:b/>
          <w:sz w:val="28"/>
          <w:szCs w:val="28"/>
        </w:rPr>
        <w:t>學年度屏東縣</w:t>
      </w:r>
      <w:r w:rsidR="006C7989" w:rsidRPr="00E7764F">
        <w:rPr>
          <w:rFonts w:ascii="Times New Roman" w:eastAsia="標楷體" w:hAnsi="Times New Roman" w:cs="Times New Roman"/>
          <w:b/>
          <w:sz w:val="28"/>
          <w:szCs w:val="28"/>
        </w:rPr>
        <w:t>學習扶助</w:t>
      </w:r>
      <w:r w:rsidR="005E17C1" w:rsidRPr="00E7764F">
        <w:rPr>
          <w:rFonts w:ascii="Times New Roman" w:eastAsia="標楷體" w:hAnsi="Times New Roman" w:cs="Times New Roman"/>
          <w:b/>
          <w:sz w:val="28"/>
          <w:szCs w:val="28"/>
        </w:rPr>
        <w:t>整體行政推動計畫</w:t>
      </w:r>
    </w:p>
    <w:p w:rsidR="00F33C8A" w:rsidRPr="002729D3" w:rsidRDefault="008317C0" w:rsidP="00E7764F">
      <w:pPr>
        <w:tabs>
          <w:tab w:val="left" w:pos="567"/>
        </w:tabs>
        <w:jc w:val="center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子計畫</w:t>
      </w:r>
      <w:r w:rsidR="005E17C1" w:rsidRPr="00E7764F">
        <w:rPr>
          <w:rFonts w:ascii="Times New Roman" w:eastAsia="標楷體" w:hAnsi="Times New Roman" w:cs="Times New Roman"/>
          <w:b/>
          <w:sz w:val="28"/>
          <w:szCs w:val="28"/>
        </w:rPr>
        <w:t>1</w:t>
      </w:r>
      <w:bookmarkEnd w:id="0"/>
      <w:r w:rsidR="00AB5B57">
        <w:rPr>
          <w:rFonts w:ascii="Times New Roman" w:eastAsia="標楷體" w:hAnsi="Times New Roman" w:cs="Times New Roman" w:hint="eastAsia"/>
          <w:b/>
          <w:sz w:val="28"/>
          <w:szCs w:val="28"/>
        </w:rPr>
        <w:t>0-2</w:t>
      </w:r>
      <w:r w:rsidR="009B0824" w:rsidRPr="002729D3">
        <w:rPr>
          <w:rFonts w:ascii="Times New Roman" w:eastAsia="標楷體" w:hAnsi="Times New Roman" w:cs="Times New Roman"/>
          <w:b/>
          <w:sz w:val="28"/>
          <w:szCs w:val="32"/>
        </w:rPr>
        <w:t>國小國語</w:t>
      </w:r>
      <w:r w:rsidR="009C1C5E">
        <w:rPr>
          <w:rFonts w:ascii="Times New Roman" w:eastAsia="標楷體" w:hAnsi="Times New Roman" w:cs="Times New Roman" w:hint="eastAsia"/>
          <w:b/>
          <w:sz w:val="28"/>
          <w:szCs w:val="32"/>
        </w:rPr>
        <w:t>科</w:t>
      </w:r>
      <w:r w:rsidR="009B0824" w:rsidRPr="002729D3">
        <w:rPr>
          <w:rFonts w:ascii="Times New Roman" w:eastAsia="標楷體" w:hAnsi="Times New Roman" w:cs="Times New Roman"/>
          <w:b/>
          <w:sz w:val="28"/>
          <w:szCs w:val="32"/>
        </w:rPr>
        <w:t>差異化教學暨跨領域閱讀增能研習</w:t>
      </w:r>
    </w:p>
    <w:p w:rsidR="00F33C8A" w:rsidRPr="00E7764F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D10355" w:rsidRPr="00E7764F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F33C8A" w:rsidRPr="00E7764F" w:rsidRDefault="00F33C8A" w:rsidP="005949CF">
      <w:pPr>
        <w:spacing w:line="0" w:lineRule="atLeast"/>
        <w:ind w:leftChars="177" w:left="564" w:hangingChars="58" w:hanging="139"/>
        <w:rPr>
          <w:rFonts w:ascii="Times New Roman" w:eastAsia="標楷體" w:hAnsi="Times New Roman" w:cs="Times New Roman"/>
        </w:rPr>
      </w:pPr>
      <w:r w:rsidRPr="00E7764F">
        <w:rPr>
          <w:rFonts w:ascii="Times New Roman" w:eastAsia="標楷體" w:hAnsi="Times New Roman" w:cs="Times New Roman"/>
        </w:rPr>
        <w:t>（一）教育部國民及學前教育署補助直轄市、縣</w:t>
      </w:r>
      <w:r w:rsidRPr="00E7764F">
        <w:rPr>
          <w:rFonts w:ascii="Times New Roman" w:eastAsia="標楷體" w:hAnsi="Times New Roman" w:cs="Times New Roman"/>
        </w:rPr>
        <w:t>(</w:t>
      </w:r>
      <w:r w:rsidRPr="00E7764F">
        <w:rPr>
          <w:rFonts w:ascii="Times New Roman" w:eastAsia="標楷體" w:hAnsi="Times New Roman" w:cs="Times New Roman"/>
        </w:rPr>
        <w:t>市</w:t>
      </w:r>
      <w:r w:rsidRPr="00E7764F">
        <w:rPr>
          <w:rFonts w:ascii="Times New Roman" w:eastAsia="標楷體" w:hAnsi="Times New Roman" w:cs="Times New Roman"/>
        </w:rPr>
        <w:t>)</w:t>
      </w:r>
      <w:r w:rsidRPr="00E7764F">
        <w:rPr>
          <w:rFonts w:ascii="Times New Roman" w:eastAsia="標楷體" w:hAnsi="Times New Roman" w:cs="Times New Roman"/>
        </w:rPr>
        <w:t>政府辦理</w:t>
      </w:r>
      <w:r w:rsidR="006C7989" w:rsidRPr="00E7764F">
        <w:rPr>
          <w:rFonts w:ascii="Times New Roman" w:eastAsia="標楷體" w:hAnsi="Times New Roman" w:cs="Times New Roman"/>
        </w:rPr>
        <w:t>學習扶助</w:t>
      </w:r>
      <w:r w:rsidRPr="00E7764F">
        <w:rPr>
          <w:rFonts w:ascii="Times New Roman" w:eastAsia="標楷體" w:hAnsi="Times New Roman" w:cs="Times New Roman"/>
        </w:rPr>
        <w:t>作業要點。</w:t>
      </w:r>
    </w:p>
    <w:p w:rsidR="00F33C8A" w:rsidRPr="00E7764F" w:rsidRDefault="00F33C8A" w:rsidP="005949CF">
      <w:pPr>
        <w:spacing w:line="0" w:lineRule="atLeast"/>
        <w:ind w:leftChars="177" w:left="564" w:hangingChars="58" w:hanging="139"/>
        <w:rPr>
          <w:rFonts w:ascii="Times New Roman" w:eastAsia="標楷體" w:hAnsi="Times New Roman" w:cs="Times New Roman"/>
        </w:rPr>
      </w:pPr>
      <w:r w:rsidRPr="00E7764F">
        <w:rPr>
          <w:rFonts w:ascii="Times New Roman" w:eastAsia="標楷體" w:hAnsi="Times New Roman" w:cs="Times New Roman"/>
        </w:rPr>
        <w:t>（二）</w:t>
      </w:r>
      <w:r w:rsidRPr="00E7764F">
        <w:rPr>
          <w:rFonts w:ascii="Times New Roman" w:eastAsia="標楷體" w:hAnsi="Times New Roman" w:cs="Times New Roman"/>
        </w:rPr>
        <w:t>10</w:t>
      </w:r>
      <w:r w:rsidR="00C80DA3" w:rsidRPr="00E7764F">
        <w:rPr>
          <w:rFonts w:ascii="Times New Roman" w:eastAsia="標楷體" w:hAnsi="Times New Roman" w:cs="Times New Roman"/>
        </w:rPr>
        <w:t>9</w:t>
      </w:r>
      <w:r w:rsidRPr="00E7764F">
        <w:rPr>
          <w:rFonts w:ascii="Times New Roman" w:eastAsia="標楷體" w:hAnsi="Times New Roman" w:cs="Times New Roman"/>
        </w:rPr>
        <w:t>學年度</w:t>
      </w:r>
      <w:r w:rsidR="00627744" w:rsidRPr="00E7764F">
        <w:rPr>
          <w:rFonts w:ascii="Times New Roman" w:eastAsia="標楷體" w:hAnsi="Times New Roman" w:cs="Times New Roman"/>
        </w:rPr>
        <w:t>屏東縣辦理</w:t>
      </w:r>
      <w:r w:rsidR="006C7989" w:rsidRPr="00E7764F">
        <w:rPr>
          <w:rFonts w:ascii="Times New Roman" w:eastAsia="標楷體" w:hAnsi="Times New Roman" w:cs="Times New Roman"/>
        </w:rPr>
        <w:t>學習扶助</w:t>
      </w:r>
      <w:r w:rsidR="00627744" w:rsidRPr="00E7764F">
        <w:rPr>
          <w:rFonts w:ascii="Times New Roman" w:eastAsia="標楷體" w:hAnsi="Times New Roman" w:cs="Times New Roman"/>
        </w:rPr>
        <w:t>整體行政推動計畫</w:t>
      </w:r>
      <w:r w:rsidRPr="00E7764F">
        <w:rPr>
          <w:rFonts w:ascii="Times New Roman" w:eastAsia="標楷體" w:hAnsi="Times New Roman" w:cs="Times New Roman"/>
        </w:rPr>
        <w:t>。</w:t>
      </w:r>
    </w:p>
    <w:p w:rsidR="00F33C8A" w:rsidRPr="00E7764F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D10355" w:rsidRPr="00E7764F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F33C8A" w:rsidRPr="00E7764F" w:rsidRDefault="002537C9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</w:rPr>
        <w:t>透過進階研習實作課程，增進國小現職教師和學習扶助</w:t>
      </w:r>
      <w:r w:rsidR="005E17C1" w:rsidRPr="00E7764F">
        <w:rPr>
          <w:rFonts w:ascii="Times New Roman" w:eastAsia="標楷體" w:hAnsi="Times New Roman" w:cs="Times New Roman"/>
        </w:rPr>
        <w:t>班教師之基本學習能力診斷評估與差異化</w:t>
      </w:r>
      <w:r w:rsidR="006C7989" w:rsidRPr="00E7764F">
        <w:rPr>
          <w:rFonts w:ascii="Times New Roman" w:eastAsia="標楷體" w:hAnsi="Times New Roman" w:cs="Times New Roman"/>
        </w:rPr>
        <w:t>學習扶助</w:t>
      </w:r>
      <w:r w:rsidR="005E17C1" w:rsidRPr="00E7764F">
        <w:rPr>
          <w:rFonts w:ascii="Times New Roman" w:eastAsia="標楷體" w:hAnsi="Times New Roman" w:cs="Times New Roman"/>
        </w:rPr>
        <w:t>設計知能</w:t>
      </w:r>
      <w:r w:rsidR="00F33C8A" w:rsidRPr="00E7764F">
        <w:rPr>
          <w:rFonts w:ascii="Times New Roman" w:eastAsia="標楷體" w:hAnsi="Times New Roman" w:cs="Times New Roman"/>
          <w:szCs w:val="24"/>
        </w:rPr>
        <w:t>。</w:t>
      </w:r>
    </w:p>
    <w:p w:rsidR="00F33C8A" w:rsidRPr="00E7764F" w:rsidRDefault="00E51B56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</w:rPr>
        <w:t>協助國</w:t>
      </w:r>
      <w:r w:rsidR="005E17C1" w:rsidRPr="00E7764F">
        <w:rPr>
          <w:rFonts w:ascii="Times New Roman" w:eastAsia="標楷體" w:hAnsi="Times New Roman" w:cs="Times New Roman"/>
        </w:rPr>
        <w:t>小</w:t>
      </w:r>
      <w:r w:rsidRPr="00E7764F">
        <w:rPr>
          <w:rFonts w:ascii="Times New Roman" w:eastAsia="標楷體" w:hAnsi="Times New Roman" w:cs="Times New Roman"/>
        </w:rPr>
        <w:t>國語科</w:t>
      </w:r>
      <w:r w:rsidR="005E17C1" w:rsidRPr="00E7764F">
        <w:rPr>
          <w:rFonts w:ascii="Times New Roman" w:eastAsia="標楷體" w:hAnsi="Times New Roman" w:cs="Times New Roman"/>
        </w:rPr>
        <w:t>教師掌握差異化教學基本概念，以</w:t>
      </w:r>
      <w:r w:rsidRPr="00E7764F">
        <w:rPr>
          <w:rFonts w:ascii="Times New Roman" w:eastAsia="標楷體" w:hAnsi="Times New Roman" w:cs="Times New Roman"/>
        </w:rPr>
        <w:t>實際</w:t>
      </w:r>
      <w:r w:rsidR="005E17C1" w:rsidRPr="00E7764F">
        <w:rPr>
          <w:rFonts w:ascii="Times New Roman" w:eastAsia="標楷體" w:hAnsi="Times New Roman" w:cs="Times New Roman"/>
        </w:rPr>
        <w:t>案例進行差異化或混齡教學設計，提升教師有效回應學生學習需求之教學知能</w:t>
      </w:r>
      <w:r w:rsidR="00F33C8A" w:rsidRPr="00E7764F">
        <w:rPr>
          <w:rFonts w:ascii="Times New Roman" w:eastAsia="標楷體" w:hAnsi="Times New Roman" w:cs="Times New Roman"/>
          <w:szCs w:val="24"/>
        </w:rPr>
        <w:t>。</w:t>
      </w:r>
    </w:p>
    <w:p w:rsidR="002537C9" w:rsidRPr="00E7764F" w:rsidRDefault="002537C9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導入跨領域閱讀教材之應用，協助教師以多元素材來提升學生學習動機和閱讀能力，並且加強學生自主學習和獨立思考的基礎能力。</w:t>
      </w:r>
    </w:p>
    <w:p w:rsidR="00F33C8A" w:rsidRPr="00E7764F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:rsidR="00ED1D65" w:rsidRPr="00E7764F" w:rsidRDefault="00F33C8A" w:rsidP="00242E70">
      <w:pPr>
        <w:pStyle w:val="a3"/>
        <w:numPr>
          <w:ilvl w:val="0"/>
          <w:numId w:val="20"/>
        </w:numPr>
        <w:tabs>
          <w:tab w:val="left" w:pos="1134"/>
        </w:tabs>
        <w:spacing w:line="0" w:lineRule="atLeast"/>
        <w:ind w:leftChars="202" w:left="485" w:firstLineChars="34" w:firstLine="82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指導單位：教育部國民及學前教育署</w:t>
      </w:r>
    </w:p>
    <w:p w:rsidR="00ED1D65" w:rsidRPr="00E7764F" w:rsidRDefault="00F33C8A" w:rsidP="00242E70">
      <w:pPr>
        <w:pStyle w:val="a3"/>
        <w:numPr>
          <w:ilvl w:val="0"/>
          <w:numId w:val="20"/>
        </w:numPr>
        <w:tabs>
          <w:tab w:val="left" w:pos="1134"/>
        </w:tabs>
        <w:spacing w:line="0" w:lineRule="atLeast"/>
        <w:ind w:leftChars="202" w:left="485" w:firstLineChars="34" w:firstLine="82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主辦單位：屏東縣政府教育處</w:t>
      </w:r>
    </w:p>
    <w:p w:rsidR="00F33C8A" w:rsidRPr="00E7764F" w:rsidRDefault="00F33C8A" w:rsidP="00242E70">
      <w:pPr>
        <w:pStyle w:val="a3"/>
        <w:numPr>
          <w:ilvl w:val="0"/>
          <w:numId w:val="20"/>
        </w:numPr>
        <w:tabs>
          <w:tab w:val="left" w:pos="1134"/>
        </w:tabs>
        <w:spacing w:line="0" w:lineRule="atLeast"/>
        <w:ind w:leftChars="202" w:left="485" w:firstLineChars="34" w:firstLine="82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承辦單位：屏東縣光春國民中學</w:t>
      </w:r>
    </w:p>
    <w:p w:rsidR="00420763" w:rsidRPr="00E7764F" w:rsidRDefault="00420763" w:rsidP="00242E70">
      <w:pPr>
        <w:pStyle w:val="a3"/>
        <w:numPr>
          <w:ilvl w:val="0"/>
          <w:numId w:val="20"/>
        </w:numPr>
        <w:tabs>
          <w:tab w:val="left" w:pos="1134"/>
        </w:tabs>
        <w:spacing w:line="0" w:lineRule="atLeast"/>
        <w:ind w:leftChars="202" w:left="485" w:firstLineChars="34" w:firstLine="82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協辦單位：屏東縣里港國民小學、屏東縣建興國民小學</w:t>
      </w:r>
    </w:p>
    <w:p w:rsidR="00F33C8A" w:rsidRPr="00E7764F" w:rsidRDefault="00F33C8A" w:rsidP="005E17C1">
      <w:pPr>
        <w:pStyle w:val="a3"/>
        <w:numPr>
          <w:ilvl w:val="0"/>
          <w:numId w:val="13"/>
        </w:numPr>
        <w:ind w:leftChars="0" w:left="567" w:hanging="601"/>
        <w:rPr>
          <w:rFonts w:ascii="Times New Roman" w:eastAsia="標楷體" w:hAnsi="Times New Roman" w:cs="Times New Roman"/>
          <w:sz w:val="28"/>
          <w:szCs w:val="24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辦理</w:t>
      </w:r>
      <w:r w:rsidR="00894454" w:rsidRPr="00E7764F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E7764F">
        <w:rPr>
          <w:rFonts w:ascii="Times New Roman" w:eastAsia="標楷體" w:hAnsi="Times New Roman" w:cs="Times New Roman"/>
          <w:b/>
          <w:sz w:val="28"/>
          <w:szCs w:val="28"/>
        </w:rPr>
        <w:t>期：</w:t>
      </w:r>
    </w:p>
    <w:p w:rsidR="002537C9" w:rsidRPr="00E7764F" w:rsidRDefault="002537C9" w:rsidP="002537C9">
      <w:pPr>
        <w:pStyle w:val="a3"/>
        <w:numPr>
          <w:ilvl w:val="0"/>
          <w:numId w:val="36"/>
        </w:numPr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109</w:t>
      </w:r>
      <w:r w:rsidRPr="00E7764F">
        <w:rPr>
          <w:rFonts w:ascii="Times New Roman" w:eastAsia="標楷體" w:hAnsi="Times New Roman" w:cs="Times New Roman"/>
          <w:szCs w:val="24"/>
        </w:rPr>
        <w:t>年</w:t>
      </w:r>
      <w:r w:rsidRPr="00E7764F">
        <w:rPr>
          <w:rFonts w:ascii="Times New Roman" w:eastAsia="標楷體" w:hAnsi="Times New Roman" w:cs="Times New Roman"/>
          <w:szCs w:val="24"/>
        </w:rPr>
        <w:t>9</w:t>
      </w:r>
      <w:r w:rsidRPr="00E7764F">
        <w:rPr>
          <w:rFonts w:ascii="Times New Roman" w:eastAsia="標楷體" w:hAnsi="Times New Roman" w:cs="Times New Roman"/>
          <w:szCs w:val="24"/>
        </w:rPr>
        <w:t>月</w:t>
      </w:r>
      <w:r w:rsidR="00F31A0A">
        <w:rPr>
          <w:rFonts w:ascii="Times New Roman" w:eastAsia="標楷體" w:hAnsi="Times New Roman" w:cs="Times New Roman" w:hint="eastAsia"/>
          <w:szCs w:val="24"/>
        </w:rPr>
        <w:t>7</w:t>
      </w:r>
      <w:r w:rsidRPr="00E7764F">
        <w:rPr>
          <w:rFonts w:ascii="Times New Roman" w:eastAsia="標楷體" w:hAnsi="Times New Roman" w:cs="Times New Roman"/>
          <w:szCs w:val="24"/>
        </w:rPr>
        <w:t>日</w:t>
      </w:r>
      <w:r w:rsidRPr="00E7764F">
        <w:rPr>
          <w:rFonts w:ascii="Times New Roman" w:eastAsia="標楷體" w:hAnsi="Times New Roman" w:cs="Times New Roman"/>
          <w:szCs w:val="24"/>
        </w:rPr>
        <w:t>(</w:t>
      </w:r>
      <w:r w:rsidR="00F31A0A">
        <w:rPr>
          <w:rFonts w:ascii="Times New Roman" w:eastAsia="標楷體" w:hAnsi="Times New Roman" w:cs="Times New Roman" w:hint="eastAsia"/>
          <w:szCs w:val="24"/>
        </w:rPr>
        <w:t>一</w:t>
      </w:r>
      <w:r w:rsidRPr="00E7764F">
        <w:rPr>
          <w:rFonts w:ascii="Times New Roman" w:eastAsia="標楷體" w:hAnsi="Times New Roman" w:cs="Times New Roman"/>
          <w:szCs w:val="24"/>
        </w:rPr>
        <w:t>)</w:t>
      </w:r>
      <w:r w:rsidRPr="00E7764F">
        <w:rPr>
          <w:rFonts w:ascii="Times New Roman" w:eastAsia="標楷體" w:hAnsi="Times New Roman" w:cs="Times New Roman"/>
          <w:szCs w:val="24"/>
        </w:rPr>
        <w:t>：</w:t>
      </w:r>
      <w:r w:rsidR="00012AE9">
        <w:rPr>
          <w:rFonts w:ascii="Times New Roman" w:eastAsia="標楷體" w:hAnsi="Times New Roman" w:cs="Times New Roman" w:hint="eastAsia"/>
          <w:szCs w:val="24"/>
        </w:rPr>
        <w:t>建興</w:t>
      </w:r>
      <w:r w:rsidRPr="00E7764F">
        <w:rPr>
          <w:rFonts w:ascii="Times New Roman" w:eastAsia="標楷體" w:hAnsi="Times New Roman" w:cs="Times New Roman"/>
          <w:szCs w:val="24"/>
        </w:rPr>
        <w:t>國小</w:t>
      </w:r>
      <w:r w:rsidRPr="00E7764F">
        <w:rPr>
          <w:rFonts w:ascii="Times New Roman" w:eastAsia="標楷體" w:hAnsi="Times New Roman" w:cs="Times New Roman"/>
          <w:szCs w:val="24"/>
        </w:rPr>
        <w:t>(</w:t>
      </w:r>
      <w:r w:rsidR="00012AE9">
        <w:rPr>
          <w:rFonts w:ascii="Times New Roman" w:eastAsia="標楷體" w:hAnsi="Times New Roman" w:cs="Times New Roman"/>
          <w:szCs w:val="24"/>
        </w:rPr>
        <w:t>屏</w:t>
      </w:r>
      <w:r w:rsidR="00012AE9">
        <w:rPr>
          <w:rFonts w:ascii="Times New Roman" w:eastAsia="標楷體" w:hAnsi="Times New Roman" w:cs="Times New Roman" w:hint="eastAsia"/>
          <w:szCs w:val="24"/>
        </w:rPr>
        <w:t>南</w:t>
      </w:r>
      <w:r w:rsidRPr="00E7764F">
        <w:rPr>
          <w:rFonts w:ascii="Times New Roman" w:eastAsia="標楷體" w:hAnsi="Times New Roman" w:cs="Times New Roman"/>
          <w:szCs w:val="24"/>
        </w:rPr>
        <w:t>)</w:t>
      </w:r>
    </w:p>
    <w:p w:rsidR="002537C9" w:rsidRPr="00E7764F" w:rsidRDefault="002537C9" w:rsidP="002537C9">
      <w:pPr>
        <w:pStyle w:val="a3"/>
        <w:numPr>
          <w:ilvl w:val="0"/>
          <w:numId w:val="36"/>
        </w:numPr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109</w:t>
      </w:r>
      <w:r w:rsidRPr="00E7764F">
        <w:rPr>
          <w:rFonts w:ascii="Times New Roman" w:eastAsia="標楷體" w:hAnsi="Times New Roman" w:cs="Times New Roman"/>
          <w:szCs w:val="24"/>
        </w:rPr>
        <w:t>年</w:t>
      </w:r>
      <w:r w:rsidRPr="00E7764F">
        <w:rPr>
          <w:rFonts w:ascii="Times New Roman" w:eastAsia="標楷體" w:hAnsi="Times New Roman" w:cs="Times New Roman"/>
          <w:szCs w:val="24"/>
        </w:rPr>
        <w:t>9</w:t>
      </w:r>
      <w:r w:rsidRPr="00E7764F">
        <w:rPr>
          <w:rFonts w:ascii="Times New Roman" w:eastAsia="標楷體" w:hAnsi="Times New Roman" w:cs="Times New Roman"/>
          <w:szCs w:val="24"/>
        </w:rPr>
        <w:t>月</w:t>
      </w:r>
      <w:r w:rsidR="00012AE9">
        <w:rPr>
          <w:rFonts w:ascii="Times New Roman" w:eastAsia="標楷體" w:hAnsi="Times New Roman" w:cs="Times New Roman" w:hint="eastAsia"/>
          <w:szCs w:val="24"/>
        </w:rPr>
        <w:t>10</w:t>
      </w:r>
      <w:r w:rsidRPr="00E7764F">
        <w:rPr>
          <w:rFonts w:ascii="Times New Roman" w:eastAsia="標楷體" w:hAnsi="Times New Roman" w:cs="Times New Roman"/>
          <w:szCs w:val="24"/>
        </w:rPr>
        <w:t>日</w:t>
      </w:r>
      <w:r w:rsidRPr="00E7764F">
        <w:rPr>
          <w:rFonts w:ascii="Times New Roman" w:eastAsia="標楷體" w:hAnsi="Times New Roman" w:cs="Times New Roman"/>
          <w:szCs w:val="24"/>
        </w:rPr>
        <w:t>(</w:t>
      </w:r>
      <w:r w:rsidR="00012AE9">
        <w:rPr>
          <w:rFonts w:ascii="Times New Roman" w:eastAsia="標楷體" w:hAnsi="Times New Roman" w:cs="Times New Roman" w:hint="eastAsia"/>
          <w:szCs w:val="24"/>
        </w:rPr>
        <w:t>四</w:t>
      </w:r>
      <w:r w:rsidRPr="00E7764F">
        <w:rPr>
          <w:rFonts w:ascii="Times New Roman" w:eastAsia="標楷體" w:hAnsi="Times New Roman" w:cs="Times New Roman"/>
          <w:szCs w:val="24"/>
        </w:rPr>
        <w:t>)</w:t>
      </w:r>
      <w:r w:rsidRPr="00E7764F">
        <w:rPr>
          <w:rFonts w:ascii="Times New Roman" w:eastAsia="標楷體" w:hAnsi="Times New Roman" w:cs="Times New Roman"/>
          <w:szCs w:val="24"/>
        </w:rPr>
        <w:t>：光春國中</w:t>
      </w:r>
      <w:r w:rsidRPr="00E7764F">
        <w:rPr>
          <w:rFonts w:ascii="Times New Roman" w:eastAsia="標楷體" w:hAnsi="Times New Roman" w:cs="Times New Roman"/>
          <w:szCs w:val="24"/>
        </w:rPr>
        <w:t>(</w:t>
      </w:r>
      <w:r w:rsidRPr="00E7764F">
        <w:rPr>
          <w:rFonts w:ascii="Times New Roman" w:eastAsia="標楷體" w:hAnsi="Times New Roman" w:cs="Times New Roman"/>
          <w:szCs w:val="24"/>
        </w:rPr>
        <w:t>屏中</w:t>
      </w:r>
      <w:r w:rsidRPr="00E7764F">
        <w:rPr>
          <w:rFonts w:ascii="Times New Roman" w:eastAsia="標楷體" w:hAnsi="Times New Roman" w:cs="Times New Roman"/>
          <w:szCs w:val="24"/>
        </w:rPr>
        <w:t>)</w:t>
      </w:r>
    </w:p>
    <w:p w:rsidR="002537C9" w:rsidRPr="00E7764F" w:rsidRDefault="002537C9" w:rsidP="001F4461">
      <w:pPr>
        <w:pStyle w:val="a3"/>
        <w:numPr>
          <w:ilvl w:val="0"/>
          <w:numId w:val="36"/>
        </w:numPr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109</w:t>
      </w:r>
      <w:r w:rsidRPr="00E7764F">
        <w:rPr>
          <w:rFonts w:ascii="Times New Roman" w:eastAsia="標楷體" w:hAnsi="Times New Roman" w:cs="Times New Roman"/>
          <w:szCs w:val="24"/>
        </w:rPr>
        <w:t>年</w:t>
      </w:r>
      <w:r w:rsidR="00012AE9">
        <w:rPr>
          <w:rFonts w:ascii="Times New Roman" w:eastAsia="標楷體" w:hAnsi="Times New Roman" w:cs="Times New Roman" w:hint="eastAsia"/>
          <w:szCs w:val="24"/>
        </w:rPr>
        <w:t>9</w:t>
      </w:r>
      <w:r w:rsidRPr="00E7764F">
        <w:rPr>
          <w:rFonts w:ascii="Times New Roman" w:eastAsia="標楷體" w:hAnsi="Times New Roman" w:cs="Times New Roman"/>
          <w:szCs w:val="24"/>
        </w:rPr>
        <w:t>月</w:t>
      </w:r>
      <w:r w:rsidR="00012AE9">
        <w:rPr>
          <w:rFonts w:ascii="Times New Roman" w:eastAsia="標楷體" w:hAnsi="Times New Roman" w:cs="Times New Roman" w:hint="eastAsia"/>
          <w:szCs w:val="24"/>
        </w:rPr>
        <w:t>1</w:t>
      </w:r>
      <w:r w:rsidR="00F31A0A">
        <w:rPr>
          <w:rFonts w:ascii="Times New Roman" w:eastAsia="標楷體" w:hAnsi="Times New Roman" w:cs="Times New Roman" w:hint="eastAsia"/>
          <w:szCs w:val="24"/>
        </w:rPr>
        <w:t>4</w:t>
      </w:r>
      <w:r w:rsidRPr="00E7764F">
        <w:rPr>
          <w:rFonts w:ascii="Times New Roman" w:eastAsia="標楷體" w:hAnsi="Times New Roman" w:cs="Times New Roman"/>
          <w:szCs w:val="24"/>
        </w:rPr>
        <w:t>日</w:t>
      </w:r>
      <w:r w:rsidRPr="00E7764F">
        <w:rPr>
          <w:rFonts w:ascii="Times New Roman" w:eastAsia="標楷體" w:hAnsi="Times New Roman" w:cs="Times New Roman"/>
          <w:szCs w:val="24"/>
        </w:rPr>
        <w:t>(</w:t>
      </w:r>
      <w:r w:rsidR="00F31A0A">
        <w:rPr>
          <w:rFonts w:ascii="Times New Roman" w:eastAsia="標楷體" w:hAnsi="Times New Roman" w:cs="Times New Roman" w:hint="eastAsia"/>
          <w:szCs w:val="24"/>
        </w:rPr>
        <w:t>一</w:t>
      </w:r>
      <w:r w:rsidRPr="00E7764F">
        <w:rPr>
          <w:rFonts w:ascii="Times New Roman" w:eastAsia="標楷體" w:hAnsi="Times New Roman" w:cs="Times New Roman"/>
          <w:szCs w:val="24"/>
        </w:rPr>
        <w:t>)</w:t>
      </w:r>
      <w:r w:rsidR="00012AE9">
        <w:rPr>
          <w:rFonts w:ascii="Times New Roman" w:eastAsia="標楷體" w:hAnsi="Times New Roman" w:cs="Times New Roman"/>
          <w:szCs w:val="24"/>
        </w:rPr>
        <w:t>：</w:t>
      </w:r>
      <w:r w:rsidR="00012AE9">
        <w:rPr>
          <w:rFonts w:ascii="Times New Roman" w:eastAsia="標楷體" w:hAnsi="Times New Roman" w:cs="Times New Roman" w:hint="eastAsia"/>
          <w:szCs w:val="24"/>
        </w:rPr>
        <w:t>里港</w:t>
      </w:r>
      <w:r w:rsidRPr="00E7764F">
        <w:rPr>
          <w:rFonts w:ascii="Times New Roman" w:eastAsia="標楷體" w:hAnsi="Times New Roman" w:cs="Times New Roman"/>
          <w:szCs w:val="24"/>
        </w:rPr>
        <w:t>國小</w:t>
      </w:r>
      <w:r w:rsidRPr="00E7764F">
        <w:rPr>
          <w:rFonts w:ascii="Times New Roman" w:eastAsia="標楷體" w:hAnsi="Times New Roman" w:cs="Times New Roman"/>
          <w:szCs w:val="24"/>
        </w:rPr>
        <w:t>(</w:t>
      </w:r>
      <w:r w:rsidR="00012AE9">
        <w:rPr>
          <w:rFonts w:ascii="Times New Roman" w:eastAsia="標楷體" w:hAnsi="Times New Roman" w:cs="Times New Roman"/>
          <w:szCs w:val="24"/>
        </w:rPr>
        <w:t>屏</w:t>
      </w:r>
      <w:r w:rsidR="00012AE9">
        <w:rPr>
          <w:rFonts w:ascii="Times New Roman" w:eastAsia="標楷體" w:hAnsi="Times New Roman" w:cs="Times New Roman" w:hint="eastAsia"/>
          <w:szCs w:val="24"/>
        </w:rPr>
        <w:t>北</w:t>
      </w:r>
      <w:r w:rsidRPr="00E7764F">
        <w:rPr>
          <w:rFonts w:ascii="Times New Roman" w:eastAsia="標楷體" w:hAnsi="Times New Roman" w:cs="Times New Roman"/>
          <w:szCs w:val="24"/>
        </w:rPr>
        <w:t>)</w:t>
      </w:r>
    </w:p>
    <w:p w:rsidR="00511E0A" w:rsidRPr="008D6911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實施對象：</w:t>
      </w:r>
    </w:p>
    <w:p w:rsidR="008D6911" w:rsidRPr="008D6911" w:rsidRDefault="008D6911" w:rsidP="008D6911">
      <w:pPr>
        <w:pStyle w:val="a3"/>
        <w:numPr>
          <w:ilvl w:val="0"/>
          <w:numId w:val="41"/>
        </w:numPr>
        <w:tabs>
          <w:tab w:val="left" w:pos="1134"/>
        </w:tabs>
        <w:spacing w:line="24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07A96">
        <w:rPr>
          <w:rFonts w:ascii="標楷體" w:eastAsia="標楷體" w:hAnsi="標楷體" w:cs="Times New Roman" w:hint="eastAsia"/>
          <w:szCs w:val="24"/>
        </w:rPr>
        <w:t>2</w:t>
      </w:r>
      <w:r w:rsidRPr="00C07A96">
        <w:rPr>
          <w:rFonts w:ascii="標楷體" w:eastAsia="標楷體" w:hAnsi="標楷體" w:cs="Times New Roman" w:hint="eastAsia"/>
        </w:rPr>
        <w:t>0</w:t>
      </w:r>
      <w:r w:rsidRPr="00A35029">
        <w:rPr>
          <w:rFonts w:ascii="Times New Roman" w:eastAsia="標楷體" w:hAnsi="Times New Roman" w:cs="Times New Roman" w:hint="eastAsia"/>
        </w:rPr>
        <w:t>2005</w:t>
      </w:r>
      <w:r w:rsidRPr="00A35029">
        <w:rPr>
          <w:rFonts w:ascii="Times New Roman" w:eastAsia="標楷體" w:hAnsi="Times New Roman" w:cs="Times New Roman" w:hint="eastAsia"/>
        </w:rPr>
        <w:t>篩選測驗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年級國語科年級未通過率高於縣平均</w:t>
      </w:r>
      <w:r w:rsidRPr="00A35029">
        <w:rPr>
          <w:rFonts w:ascii="Times New Roman" w:eastAsia="標楷體" w:hAnsi="Times New Roman" w:cs="Times New Roman" w:hint="eastAsia"/>
        </w:rPr>
        <w:t>之學校。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學校名單如附件檔案，請派國語科任課老師參加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:rsidR="008D6911" w:rsidRPr="00E7764F" w:rsidRDefault="008D6911" w:rsidP="008D6911">
      <w:pPr>
        <w:pStyle w:val="a3"/>
        <w:numPr>
          <w:ilvl w:val="0"/>
          <w:numId w:val="41"/>
        </w:numPr>
        <w:tabs>
          <w:tab w:val="left" w:pos="1134"/>
        </w:tabs>
        <w:spacing w:line="24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</w:rPr>
        <w:t>本縣各國小國語科教師、學習扶助班之國語科授課教師。</w:t>
      </w:r>
    </w:p>
    <w:p w:rsidR="00F33C8A" w:rsidRPr="00E7764F" w:rsidRDefault="00F33C8A" w:rsidP="008D6911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工作項目與內容：</w:t>
      </w:r>
    </w:p>
    <w:p w:rsidR="00440AD7" w:rsidRPr="00E7764F" w:rsidRDefault="00440AD7" w:rsidP="00440AD7">
      <w:pPr>
        <w:pStyle w:val="a3"/>
        <w:numPr>
          <w:ilvl w:val="0"/>
          <w:numId w:val="30"/>
        </w:numPr>
        <w:tabs>
          <w:tab w:val="left" w:pos="567"/>
          <w:tab w:val="left" w:pos="1134"/>
        </w:tabs>
        <w:spacing w:line="0" w:lineRule="atLeast"/>
        <w:ind w:leftChars="0" w:hanging="378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報名方式：參加人員請務必至全國教師在職進修網（</w:t>
      </w:r>
      <w:hyperlink r:id="rId8" w:history="1">
        <w:r w:rsidRPr="00E7764F">
          <w:rPr>
            <w:rFonts w:ascii="Times New Roman" w:hAnsi="Times New Roman" w:cs="Times New Roman"/>
          </w:rPr>
          <w:t>http://www.inservice.edu.tw/</w:t>
        </w:r>
      </w:hyperlink>
      <w:r w:rsidRPr="00E7764F">
        <w:rPr>
          <w:rFonts w:ascii="Times New Roman" w:eastAsia="標楷體" w:hAnsi="Times New Roman" w:cs="Times New Roman"/>
          <w:szCs w:val="24"/>
        </w:rPr>
        <w:t>）</w:t>
      </w:r>
    </w:p>
    <w:p w:rsidR="00440AD7" w:rsidRPr="00E7764F" w:rsidRDefault="00440AD7" w:rsidP="00440AD7">
      <w:pPr>
        <w:pStyle w:val="a3"/>
        <w:tabs>
          <w:tab w:val="left" w:pos="426"/>
        </w:tabs>
        <w:spacing w:line="0" w:lineRule="atLeast"/>
        <w:ind w:leftChars="0" w:left="945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 xml:space="preserve">  </w:t>
      </w:r>
      <w:r w:rsidRPr="00E7764F">
        <w:rPr>
          <w:rFonts w:ascii="Times New Roman" w:eastAsia="標楷體" w:hAnsi="Times New Roman" w:cs="Times New Roman"/>
          <w:szCs w:val="24"/>
        </w:rPr>
        <w:t>報名（不接受現場報名）</w:t>
      </w:r>
      <w:r w:rsidR="001F4461" w:rsidRPr="00E7764F">
        <w:rPr>
          <w:rFonts w:ascii="Times New Roman" w:eastAsia="標楷體" w:hAnsi="Times New Roman" w:cs="Times New Roman"/>
          <w:szCs w:val="24"/>
        </w:rPr>
        <w:t>，每場次上限</w:t>
      </w:r>
      <w:r w:rsidR="001F4461" w:rsidRPr="00E7764F">
        <w:rPr>
          <w:rFonts w:ascii="Times New Roman" w:eastAsia="標楷體" w:hAnsi="Times New Roman" w:cs="Times New Roman"/>
          <w:szCs w:val="24"/>
        </w:rPr>
        <w:t>30</w:t>
      </w:r>
      <w:r w:rsidR="001F4461" w:rsidRPr="00E7764F">
        <w:rPr>
          <w:rFonts w:ascii="Times New Roman" w:eastAsia="標楷體" w:hAnsi="Times New Roman" w:cs="Times New Roman"/>
          <w:szCs w:val="24"/>
        </w:rPr>
        <w:t>人，以報名先後順序錄取。</w:t>
      </w:r>
    </w:p>
    <w:p w:rsidR="009B0824" w:rsidRPr="00E7764F" w:rsidRDefault="00440AD7" w:rsidP="009B0824">
      <w:pPr>
        <w:pStyle w:val="a3"/>
        <w:numPr>
          <w:ilvl w:val="0"/>
          <w:numId w:val="30"/>
        </w:numPr>
        <w:tabs>
          <w:tab w:val="left" w:pos="567"/>
          <w:tab w:val="left" w:pos="1134"/>
        </w:tabs>
        <w:spacing w:line="0" w:lineRule="atLeast"/>
        <w:ind w:leftChars="0" w:hanging="378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t>課程內容：</w:t>
      </w:r>
    </w:p>
    <w:p w:rsidR="00644C38" w:rsidRDefault="00644C38" w:rsidP="009B0824">
      <w:pPr>
        <w:tabs>
          <w:tab w:val="left" w:pos="567"/>
          <w:tab w:val="left" w:pos="1134"/>
        </w:tabs>
        <w:spacing w:line="0" w:lineRule="atLeast"/>
        <w:rPr>
          <w:rFonts w:ascii="Times New Roman" w:eastAsia="標楷體" w:hAnsi="Times New Roman" w:cs="Times New Roman"/>
          <w:szCs w:val="24"/>
        </w:rPr>
      </w:pPr>
    </w:p>
    <w:p w:rsidR="008D6911" w:rsidRDefault="008D6911" w:rsidP="009B0824">
      <w:pPr>
        <w:tabs>
          <w:tab w:val="left" w:pos="567"/>
          <w:tab w:val="left" w:pos="1134"/>
        </w:tabs>
        <w:spacing w:line="0" w:lineRule="atLeast"/>
        <w:rPr>
          <w:rFonts w:ascii="Times New Roman" w:eastAsia="標楷體" w:hAnsi="Times New Roman" w:cs="Times New Roman"/>
          <w:szCs w:val="24"/>
        </w:rPr>
      </w:pPr>
    </w:p>
    <w:p w:rsidR="008D6911" w:rsidRDefault="008D6911" w:rsidP="009B0824">
      <w:pPr>
        <w:tabs>
          <w:tab w:val="left" w:pos="567"/>
          <w:tab w:val="left" w:pos="1134"/>
        </w:tabs>
        <w:spacing w:line="0" w:lineRule="atLeast"/>
        <w:rPr>
          <w:rFonts w:ascii="Times New Roman" w:eastAsia="標楷體" w:hAnsi="Times New Roman" w:cs="Times New Roman"/>
          <w:szCs w:val="24"/>
        </w:rPr>
      </w:pPr>
    </w:p>
    <w:p w:rsidR="008D6911" w:rsidRPr="00644C38" w:rsidRDefault="008D6911" w:rsidP="009B0824">
      <w:pPr>
        <w:tabs>
          <w:tab w:val="left" w:pos="567"/>
          <w:tab w:val="left" w:pos="1134"/>
        </w:tabs>
        <w:spacing w:line="0" w:lineRule="atLeast"/>
        <w:rPr>
          <w:rFonts w:ascii="Times New Roman" w:eastAsia="標楷體" w:hAnsi="Times New Roman" w:cs="Times New Roman"/>
          <w:szCs w:val="24"/>
        </w:rPr>
      </w:pPr>
    </w:p>
    <w:p w:rsidR="009B0824" w:rsidRPr="00E7764F" w:rsidRDefault="009B0824" w:rsidP="009B0824">
      <w:pPr>
        <w:tabs>
          <w:tab w:val="left" w:pos="567"/>
          <w:tab w:val="left" w:pos="1134"/>
        </w:tabs>
        <w:spacing w:line="0" w:lineRule="atLeast"/>
        <w:rPr>
          <w:rFonts w:ascii="Times New Roman" w:eastAsia="標楷體" w:hAnsi="Times New Roman" w:cs="Times New Roman"/>
          <w:szCs w:val="24"/>
        </w:rPr>
      </w:pPr>
      <w:r w:rsidRPr="00E7764F">
        <w:rPr>
          <w:rFonts w:ascii="Times New Roman" w:eastAsia="標楷體" w:hAnsi="Times New Roman" w:cs="Times New Roman"/>
          <w:szCs w:val="24"/>
        </w:rPr>
        <w:lastRenderedPageBreak/>
        <w:t>●</w:t>
      </w:r>
      <w:r w:rsidRPr="00E7764F">
        <w:rPr>
          <w:rFonts w:ascii="Times New Roman" w:eastAsia="標楷體" w:hAnsi="Times New Roman" w:cs="Times New Roman"/>
          <w:szCs w:val="24"/>
        </w:rPr>
        <w:t>課程內容</w:t>
      </w:r>
    </w:p>
    <w:tbl>
      <w:tblPr>
        <w:tblStyle w:val="ac"/>
        <w:tblpPr w:leftFromText="180" w:rightFromText="180" w:vertAnchor="text" w:horzAnchor="margin" w:tblpXSpec="center" w:tblpY="109"/>
        <w:tblW w:w="9606" w:type="dxa"/>
        <w:tblLook w:val="04A0" w:firstRow="1" w:lastRow="0" w:firstColumn="1" w:lastColumn="0" w:noHBand="0" w:noVBand="1"/>
      </w:tblPr>
      <w:tblGrid>
        <w:gridCol w:w="2138"/>
        <w:gridCol w:w="4492"/>
        <w:gridCol w:w="2976"/>
      </w:tblGrid>
      <w:tr w:rsidR="009B74AE" w:rsidRPr="00E7764F" w:rsidTr="00A65458">
        <w:trPr>
          <w:trHeight w:val="274"/>
        </w:trPr>
        <w:tc>
          <w:tcPr>
            <w:tcW w:w="2138" w:type="dxa"/>
            <w:shd w:val="clear" w:color="auto" w:fill="F2F2F2" w:themeFill="background1" w:themeFillShade="F2"/>
            <w:vAlign w:val="center"/>
          </w:tcPr>
          <w:p w:rsidR="009B74AE" w:rsidRPr="00E7764F" w:rsidRDefault="009B74AE" w:rsidP="00997E4E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4492" w:type="dxa"/>
            <w:shd w:val="clear" w:color="auto" w:fill="F2F2F2" w:themeFill="background1" w:themeFillShade="F2"/>
            <w:vAlign w:val="center"/>
          </w:tcPr>
          <w:p w:rsidR="009B74AE" w:rsidRPr="00E7764F" w:rsidRDefault="009B74AE" w:rsidP="00997E4E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課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>程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>內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>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9B74AE" w:rsidRPr="00E7764F" w:rsidRDefault="009B74AE" w:rsidP="00997E4E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講師或主持人</w:t>
            </w:r>
          </w:p>
        </w:tc>
      </w:tr>
      <w:tr w:rsidR="009B74AE" w:rsidRPr="00E7764F" w:rsidTr="007C505D">
        <w:trPr>
          <w:trHeight w:val="418"/>
        </w:trPr>
        <w:tc>
          <w:tcPr>
            <w:tcW w:w="2138" w:type="dxa"/>
            <w:vAlign w:val="center"/>
          </w:tcPr>
          <w:p w:rsidR="009B74AE" w:rsidRPr="00E7764F" w:rsidRDefault="009B74AE" w:rsidP="00997E4E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8:30-9:00</w:t>
            </w:r>
          </w:p>
        </w:tc>
        <w:tc>
          <w:tcPr>
            <w:tcW w:w="4492" w:type="dxa"/>
            <w:vAlign w:val="center"/>
          </w:tcPr>
          <w:p w:rsidR="009B74AE" w:rsidRPr="00E7764F" w:rsidRDefault="009B74AE" w:rsidP="00997E4E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976" w:type="dxa"/>
            <w:vAlign w:val="center"/>
          </w:tcPr>
          <w:p w:rsidR="009B74AE" w:rsidRPr="00E7764F" w:rsidRDefault="009B74AE" w:rsidP="00997E4E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承辦學校團隊</w:t>
            </w:r>
          </w:p>
        </w:tc>
      </w:tr>
      <w:tr w:rsidR="009B74AE" w:rsidRPr="00E7764F" w:rsidTr="007C505D">
        <w:trPr>
          <w:trHeight w:val="547"/>
        </w:trPr>
        <w:tc>
          <w:tcPr>
            <w:tcW w:w="2138" w:type="dxa"/>
            <w:vAlign w:val="center"/>
          </w:tcPr>
          <w:p w:rsidR="009B74AE" w:rsidRPr="00E7764F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9:00-10:30</w:t>
            </w:r>
          </w:p>
        </w:tc>
        <w:tc>
          <w:tcPr>
            <w:tcW w:w="4492" w:type="dxa"/>
            <w:vAlign w:val="center"/>
          </w:tcPr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差異化教學基本概念與實施原則</w:t>
            </w:r>
          </w:p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729D3">
              <w:rPr>
                <w:rFonts w:ascii="Times New Roman" w:eastAsia="標楷體" w:hAnsi="Times New Roman" w:cs="Times New Roman"/>
                <w:szCs w:val="24"/>
              </w:rPr>
              <w:t>差異化教學原則與學習扶助之結合</w:t>
            </w:r>
            <w:r w:rsidRPr="002729D3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476B79" w:rsidRPr="002729D3" w:rsidRDefault="00476B79" w:rsidP="00476B7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bCs/>
                <w:szCs w:val="24"/>
              </w:rPr>
              <w:t>陳惠珍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476B79" w:rsidRDefault="00476B79" w:rsidP="00476B7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南投縣草屯國小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退休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)</w:t>
            </w:r>
          </w:p>
          <w:p w:rsidR="009B74AE" w:rsidRPr="002729D3" w:rsidRDefault="00476B79" w:rsidP="00476B7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2729D3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國語文課程與教學夥伴教師</w:t>
            </w:r>
          </w:p>
        </w:tc>
      </w:tr>
      <w:tr w:rsidR="009B74AE" w:rsidRPr="00E7764F" w:rsidTr="007C505D">
        <w:trPr>
          <w:trHeight w:val="427"/>
        </w:trPr>
        <w:tc>
          <w:tcPr>
            <w:tcW w:w="2138" w:type="dxa"/>
            <w:vAlign w:val="center"/>
          </w:tcPr>
          <w:p w:rsidR="009B74AE" w:rsidRPr="00E7764F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10:30-10:40</w:t>
            </w:r>
          </w:p>
        </w:tc>
        <w:tc>
          <w:tcPr>
            <w:tcW w:w="4492" w:type="dxa"/>
            <w:vAlign w:val="center"/>
          </w:tcPr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976" w:type="dxa"/>
            <w:vAlign w:val="center"/>
          </w:tcPr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bCs/>
                <w:szCs w:val="24"/>
              </w:rPr>
              <w:t>承辦學校團隊</w:t>
            </w:r>
          </w:p>
        </w:tc>
      </w:tr>
      <w:tr w:rsidR="009B74AE" w:rsidRPr="00E7764F" w:rsidTr="007C505D">
        <w:trPr>
          <w:trHeight w:val="419"/>
        </w:trPr>
        <w:tc>
          <w:tcPr>
            <w:tcW w:w="2138" w:type="dxa"/>
            <w:vAlign w:val="center"/>
          </w:tcPr>
          <w:p w:rsidR="009B74AE" w:rsidRPr="00E7764F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10:40-12:10</w:t>
            </w:r>
          </w:p>
        </w:tc>
        <w:tc>
          <w:tcPr>
            <w:tcW w:w="4492" w:type="dxa"/>
            <w:vAlign w:val="center"/>
          </w:tcPr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學習扶助班差異化教學實施策略與案例</w:t>
            </w:r>
          </w:p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729D3">
              <w:rPr>
                <w:rFonts w:ascii="Times New Roman" w:eastAsia="標楷體" w:hAnsi="Times New Roman" w:cs="Times New Roman"/>
                <w:szCs w:val="24"/>
              </w:rPr>
              <w:t>學習扶助差異化教學設計實例分享</w:t>
            </w:r>
            <w:r w:rsidRPr="002729D3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E7764F" w:rsidRPr="002729D3" w:rsidRDefault="009B74AE" w:rsidP="00476B7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bCs/>
                <w:szCs w:val="24"/>
              </w:rPr>
              <w:t>陳惠珍</w:t>
            </w:r>
            <w:r w:rsidR="00E34B6E">
              <w:rPr>
                <w:rFonts w:ascii="Times New Roman" w:eastAsia="標楷體" w:hAnsi="Times New Roman" w:cs="Times New Roman" w:hint="eastAsia"/>
                <w:bCs/>
                <w:szCs w:val="24"/>
              </w:rPr>
              <w:t>教師</w:t>
            </w:r>
            <w:r w:rsidR="002729D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2729D3">
              <w:rPr>
                <w:rFonts w:ascii="Times New Roman" w:eastAsia="標楷體" w:hAnsi="Times New Roman" w:cs="Times New Roman" w:hint="eastAsia"/>
                <w:bCs/>
                <w:szCs w:val="24"/>
              </w:rPr>
              <w:t>外聘</w:t>
            </w:r>
            <w:r w:rsidR="002729D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9B74AE" w:rsidRPr="00E7764F" w:rsidTr="007C505D">
        <w:trPr>
          <w:trHeight w:val="416"/>
        </w:trPr>
        <w:tc>
          <w:tcPr>
            <w:tcW w:w="2138" w:type="dxa"/>
            <w:vAlign w:val="center"/>
          </w:tcPr>
          <w:p w:rsidR="009B74AE" w:rsidRPr="00E7764F" w:rsidRDefault="0028283C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12:10-13:</w:t>
            </w:r>
            <w:r w:rsidR="00476B79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9B74AE" w:rsidRPr="00E7764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492" w:type="dxa"/>
            <w:vAlign w:val="center"/>
          </w:tcPr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午餐、休息</w:t>
            </w:r>
          </w:p>
        </w:tc>
        <w:tc>
          <w:tcPr>
            <w:tcW w:w="2976" w:type="dxa"/>
            <w:vAlign w:val="center"/>
          </w:tcPr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bCs/>
                <w:szCs w:val="24"/>
              </w:rPr>
              <w:t>承辦學校團隊</w:t>
            </w:r>
          </w:p>
        </w:tc>
      </w:tr>
      <w:tr w:rsidR="009B74AE" w:rsidRPr="00E7764F" w:rsidTr="007C505D">
        <w:trPr>
          <w:trHeight w:val="416"/>
        </w:trPr>
        <w:tc>
          <w:tcPr>
            <w:tcW w:w="2138" w:type="dxa"/>
            <w:vAlign w:val="center"/>
          </w:tcPr>
          <w:p w:rsidR="009B74AE" w:rsidRPr="00E7764F" w:rsidRDefault="0028283C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476B79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9B74AE" w:rsidRPr="00E7764F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A31A29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9B74AE" w:rsidRPr="00E7764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76B7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9B74AE" w:rsidRPr="00E7764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492" w:type="dxa"/>
            <w:vAlign w:val="center"/>
          </w:tcPr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案例實作與討論</w:t>
            </w:r>
          </w:p>
          <w:p w:rsidR="009B74AE" w:rsidRPr="002729D3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729D3">
              <w:rPr>
                <w:rFonts w:ascii="Times New Roman" w:eastAsia="標楷體" w:hAnsi="Times New Roman" w:cs="Times New Roman"/>
                <w:szCs w:val="24"/>
              </w:rPr>
              <w:t>跨領域閱讀教材實作與分享</w:t>
            </w:r>
            <w:r w:rsidR="00A31A29" w:rsidRPr="002729D3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Pr="002729D3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476B79" w:rsidRPr="002729D3" w:rsidRDefault="00476B79" w:rsidP="00476B7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729D3">
              <w:rPr>
                <w:rFonts w:ascii="Times New Roman" w:eastAsia="標楷體" w:hAnsi="Times New Roman" w:cs="Times New Roman" w:hint="eastAsia"/>
                <w:bCs/>
                <w:szCs w:val="24"/>
              </w:rPr>
              <w:t>黃惠美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476B79" w:rsidRDefault="00476B79" w:rsidP="00476B7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台南市五甲國小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退休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)</w:t>
            </w:r>
          </w:p>
          <w:p w:rsidR="009B0824" w:rsidRPr="002729D3" w:rsidRDefault="00476B79" w:rsidP="00476B7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729D3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國語文課程與教學夥伴教師</w:t>
            </w:r>
          </w:p>
        </w:tc>
      </w:tr>
      <w:tr w:rsidR="0028283C" w:rsidRPr="00E7764F" w:rsidTr="007C505D">
        <w:trPr>
          <w:trHeight w:val="416"/>
        </w:trPr>
        <w:tc>
          <w:tcPr>
            <w:tcW w:w="2138" w:type="dxa"/>
            <w:vAlign w:val="center"/>
          </w:tcPr>
          <w:p w:rsidR="0028283C" w:rsidRDefault="00476B79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14:50-15:0</w:t>
            </w:r>
            <w:r w:rsidR="0028283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492" w:type="dxa"/>
            <w:vAlign w:val="center"/>
          </w:tcPr>
          <w:p w:rsidR="0028283C" w:rsidRPr="002729D3" w:rsidRDefault="0028283C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休息</w:t>
            </w:r>
          </w:p>
        </w:tc>
        <w:tc>
          <w:tcPr>
            <w:tcW w:w="2976" w:type="dxa"/>
            <w:vAlign w:val="center"/>
          </w:tcPr>
          <w:p w:rsidR="0028283C" w:rsidRPr="002729D3" w:rsidRDefault="0028283C" w:rsidP="00A31A2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承辦學校團隊</w:t>
            </w:r>
          </w:p>
        </w:tc>
      </w:tr>
      <w:tr w:rsidR="00A31A29" w:rsidRPr="00E7764F" w:rsidTr="007C505D">
        <w:trPr>
          <w:trHeight w:val="416"/>
        </w:trPr>
        <w:tc>
          <w:tcPr>
            <w:tcW w:w="2138" w:type="dxa"/>
            <w:vAlign w:val="center"/>
          </w:tcPr>
          <w:p w:rsidR="00A31A29" w:rsidRPr="00E7764F" w:rsidRDefault="00A31A29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476B7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76B7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476B79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76B7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492" w:type="dxa"/>
            <w:vAlign w:val="center"/>
          </w:tcPr>
          <w:p w:rsidR="00A31A29" w:rsidRPr="002729D3" w:rsidRDefault="00A31A29" w:rsidP="00A31A2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案例實作與討論</w:t>
            </w:r>
          </w:p>
          <w:p w:rsidR="00A31A29" w:rsidRPr="002729D3" w:rsidRDefault="00A31A29" w:rsidP="00A31A2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729D3">
              <w:rPr>
                <w:rFonts w:ascii="Times New Roman" w:eastAsia="標楷體" w:hAnsi="Times New Roman" w:cs="Times New Roman"/>
                <w:szCs w:val="24"/>
              </w:rPr>
              <w:t>跨領域閱讀教材實作與分享</w:t>
            </w:r>
            <w:r w:rsidRPr="002729D3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2729D3"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A31A29" w:rsidRPr="002729D3" w:rsidRDefault="00476B79" w:rsidP="00476B7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729D3">
              <w:rPr>
                <w:rFonts w:ascii="Times New Roman" w:eastAsia="標楷體" w:hAnsi="Times New Roman" w:cs="Times New Roman" w:hint="eastAsia"/>
                <w:bCs/>
                <w:szCs w:val="24"/>
              </w:rPr>
              <w:t>黃惠美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教師</w:t>
            </w:r>
          </w:p>
        </w:tc>
      </w:tr>
      <w:tr w:rsidR="009B74AE" w:rsidRPr="00E7764F" w:rsidTr="007C505D">
        <w:trPr>
          <w:trHeight w:val="413"/>
        </w:trPr>
        <w:tc>
          <w:tcPr>
            <w:tcW w:w="2138" w:type="dxa"/>
            <w:vAlign w:val="center"/>
          </w:tcPr>
          <w:p w:rsidR="009B74AE" w:rsidRPr="00E7764F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A31A29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76B7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476B79">
              <w:rPr>
                <w:rFonts w:ascii="Times New Roman" w:eastAsia="標楷體" w:hAnsi="Times New Roman" w:cs="Times New Roman"/>
                <w:szCs w:val="24"/>
              </w:rPr>
              <w:t>0-16:</w:t>
            </w:r>
            <w:r w:rsidR="00476B79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7764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492" w:type="dxa"/>
            <w:vAlign w:val="center"/>
          </w:tcPr>
          <w:p w:rsidR="009B74AE" w:rsidRPr="002729D3" w:rsidRDefault="00A31A29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29D3">
              <w:rPr>
                <w:rFonts w:ascii="Times New Roman" w:eastAsia="標楷體" w:hAnsi="Times New Roman" w:cs="Times New Roman" w:hint="eastAsia"/>
                <w:szCs w:val="24"/>
              </w:rPr>
              <w:t>回顧與省思</w:t>
            </w:r>
          </w:p>
        </w:tc>
        <w:tc>
          <w:tcPr>
            <w:tcW w:w="2976" w:type="dxa"/>
            <w:vAlign w:val="center"/>
          </w:tcPr>
          <w:p w:rsidR="009B74AE" w:rsidRPr="002729D3" w:rsidRDefault="009B74AE" w:rsidP="009B0824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729D3">
              <w:rPr>
                <w:rFonts w:ascii="Times New Roman" w:eastAsia="標楷體" w:hAnsi="Times New Roman" w:cs="Times New Roman"/>
                <w:bCs/>
                <w:szCs w:val="24"/>
              </w:rPr>
              <w:t>黃惠美教師</w:t>
            </w:r>
          </w:p>
        </w:tc>
      </w:tr>
      <w:tr w:rsidR="009B74AE" w:rsidRPr="00E7764F" w:rsidTr="007C505D">
        <w:trPr>
          <w:trHeight w:val="420"/>
        </w:trPr>
        <w:tc>
          <w:tcPr>
            <w:tcW w:w="2138" w:type="dxa"/>
            <w:vAlign w:val="center"/>
          </w:tcPr>
          <w:p w:rsidR="009B74AE" w:rsidRPr="00E7764F" w:rsidRDefault="00476B79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9B74AE" w:rsidRPr="00E7764F">
              <w:rPr>
                <w:rFonts w:ascii="Times New Roman" w:eastAsia="標楷體" w:hAnsi="Times New Roman" w:cs="Times New Roman"/>
                <w:szCs w:val="24"/>
              </w:rPr>
              <w:t>0~</w:t>
            </w:r>
          </w:p>
        </w:tc>
        <w:tc>
          <w:tcPr>
            <w:tcW w:w="4492" w:type="dxa"/>
            <w:vAlign w:val="center"/>
          </w:tcPr>
          <w:p w:rsidR="009B74AE" w:rsidRPr="00E7764F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976" w:type="dxa"/>
            <w:vAlign w:val="center"/>
          </w:tcPr>
          <w:p w:rsidR="009B74AE" w:rsidRPr="00E7764F" w:rsidRDefault="009B74AE" w:rsidP="00997E4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7764F">
              <w:rPr>
                <w:rFonts w:ascii="Times New Roman" w:eastAsia="標楷體" w:hAnsi="Times New Roman" w:cs="Times New Roman"/>
                <w:bCs/>
                <w:szCs w:val="24"/>
              </w:rPr>
              <w:t>承辦學校團隊</w:t>
            </w:r>
          </w:p>
        </w:tc>
      </w:tr>
    </w:tbl>
    <w:p w:rsidR="00423613" w:rsidRPr="00810FBD" w:rsidRDefault="001A4DB5" w:rsidP="00810FBD">
      <w:pPr>
        <w:pStyle w:val="a3"/>
        <w:numPr>
          <w:ilvl w:val="0"/>
          <w:numId w:val="30"/>
        </w:numPr>
        <w:tabs>
          <w:tab w:val="left" w:pos="1134"/>
        </w:tabs>
        <w:spacing w:line="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本次參與</w:t>
      </w:r>
      <w:r w:rsidRPr="00CE1C4D">
        <w:rPr>
          <w:rFonts w:ascii="標楷體" w:eastAsia="標楷體" w:hAnsi="標楷體"/>
          <w:szCs w:val="24"/>
        </w:rPr>
        <w:t>研習人員</w:t>
      </w:r>
      <w:r>
        <w:rPr>
          <w:rFonts w:ascii="標楷體" w:eastAsia="標楷體" w:hAnsi="標楷體" w:hint="eastAsia"/>
          <w:szCs w:val="24"/>
        </w:rPr>
        <w:t>之申請假別，由所屬教育主管機關本權責核處</w:t>
      </w:r>
      <w:r w:rsidR="00F33C8A" w:rsidRPr="00E7764F">
        <w:rPr>
          <w:rFonts w:ascii="Times New Roman" w:eastAsia="標楷體" w:hAnsi="Times New Roman" w:cs="Times New Roman"/>
          <w:szCs w:val="24"/>
        </w:rPr>
        <w:t>。</w:t>
      </w:r>
      <w:r w:rsidR="00423613" w:rsidRPr="00E7764F">
        <w:rPr>
          <w:rFonts w:ascii="Times New Roman" w:eastAsia="標楷體" w:hAnsi="Times New Roman" w:cs="Times New Roman"/>
          <w:szCs w:val="24"/>
        </w:rPr>
        <w:t>全程參與者，將核發</w:t>
      </w:r>
      <w:r w:rsidR="00423613" w:rsidRPr="00E7764F">
        <w:rPr>
          <w:rFonts w:ascii="Times New Roman" w:eastAsia="標楷體" w:hAnsi="Times New Roman" w:cs="Times New Roman"/>
          <w:szCs w:val="24"/>
        </w:rPr>
        <w:t>6</w:t>
      </w:r>
      <w:r w:rsidR="00423613" w:rsidRPr="00E7764F">
        <w:rPr>
          <w:rFonts w:ascii="Times New Roman" w:eastAsia="標楷體" w:hAnsi="Times New Roman" w:cs="Times New Roman"/>
          <w:szCs w:val="24"/>
        </w:rPr>
        <w:t>小時研習時數。</w:t>
      </w:r>
    </w:p>
    <w:p w:rsidR="009F1AB2" w:rsidRPr="00E7764F" w:rsidRDefault="00F33C8A" w:rsidP="00BE27E5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七、成效檢核：</w:t>
      </w:r>
      <w:r w:rsidRPr="00E7764F">
        <w:rPr>
          <w:rFonts w:ascii="Times New Roman" w:eastAsia="標楷體" w:hAnsi="Times New Roman" w:cs="Times New Roman"/>
          <w:szCs w:val="24"/>
        </w:rPr>
        <w:t>以回饋單自我檢核，分析參加此次研習活動的學習成果及改進依據。</w:t>
      </w:r>
    </w:p>
    <w:p w:rsidR="009F1AB2" w:rsidRPr="00E7764F" w:rsidRDefault="009F1AB2" w:rsidP="00BE27E5">
      <w:pPr>
        <w:pStyle w:val="a3"/>
        <w:numPr>
          <w:ilvl w:val="0"/>
          <w:numId w:val="33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050FA8" w:rsidRPr="00E7764F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9F1AB2" w:rsidRPr="002729D3" w:rsidRDefault="008317C0" w:rsidP="002729D3">
      <w:pPr>
        <w:pStyle w:val="a3"/>
        <w:numPr>
          <w:ilvl w:val="0"/>
          <w:numId w:val="37"/>
        </w:numPr>
        <w:spacing w:line="0" w:lineRule="atLeast"/>
        <w:ind w:leftChars="0"/>
        <w:rPr>
          <w:rFonts w:ascii="Times New Roman" w:eastAsia="標楷體" w:hAnsi="Times New Roman" w:cs="Times New Roman"/>
          <w:szCs w:val="28"/>
        </w:rPr>
      </w:pPr>
      <w:r w:rsidRPr="002729D3">
        <w:rPr>
          <w:rFonts w:ascii="Times New Roman" w:eastAsia="標楷體" w:hAnsi="Times New Roman" w:cs="Times New Roman"/>
          <w:szCs w:val="24"/>
        </w:rPr>
        <w:t>由</w:t>
      </w:r>
      <w:r w:rsidR="00BE27E5" w:rsidRPr="002729D3">
        <w:rPr>
          <w:rFonts w:ascii="Times New Roman" w:eastAsia="標楷體" w:hAnsi="Times New Roman" w:cs="Times New Roman"/>
          <w:szCs w:val="24"/>
        </w:rPr>
        <w:t>10</w:t>
      </w:r>
      <w:r w:rsidR="00033A67" w:rsidRPr="002729D3">
        <w:rPr>
          <w:rFonts w:ascii="Times New Roman" w:eastAsia="標楷體" w:hAnsi="Times New Roman" w:cs="Times New Roman"/>
          <w:szCs w:val="24"/>
        </w:rPr>
        <w:t>9</w:t>
      </w:r>
      <w:r w:rsidRPr="002729D3">
        <w:rPr>
          <w:rFonts w:ascii="Times New Roman" w:eastAsia="標楷體" w:hAnsi="Times New Roman" w:cs="Times New Roman"/>
          <w:szCs w:val="24"/>
        </w:rPr>
        <w:t>學年度教育部國民及學前教育署專款補助</w:t>
      </w:r>
      <w:r w:rsidR="009F1AB2" w:rsidRPr="002729D3">
        <w:rPr>
          <w:rFonts w:ascii="Times New Roman" w:eastAsia="標楷體" w:hAnsi="Times New Roman" w:cs="Times New Roman"/>
          <w:szCs w:val="28"/>
        </w:rPr>
        <w:t>。</w:t>
      </w:r>
    </w:p>
    <w:p w:rsidR="009B0824" w:rsidRPr="008D6911" w:rsidRDefault="008317C0" w:rsidP="008D6911">
      <w:pPr>
        <w:pStyle w:val="a3"/>
        <w:numPr>
          <w:ilvl w:val="0"/>
          <w:numId w:val="37"/>
        </w:numPr>
        <w:spacing w:line="0" w:lineRule="atLeast"/>
        <w:ind w:leftChars="0"/>
        <w:rPr>
          <w:rFonts w:ascii="Times New Roman" w:eastAsia="標楷體" w:hAnsi="Times New Roman" w:cs="Times New Roman"/>
          <w:szCs w:val="28"/>
        </w:rPr>
      </w:pPr>
      <w:r w:rsidRPr="002729D3">
        <w:rPr>
          <w:rFonts w:ascii="Times New Roman" w:eastAsia="標楷體" w:hAnsi="Times New Roman" w:cs="Times New Roman"/>
          <w:szCs w:val="24"/>
        </w:rPr>
        <w:t>經費概算：執行期間</w:t>
      </w:r>
      <w:r w:rsidR="00BE27E5" w:rsidRPr="002729D3">
        <w:rPr>
          <w:rFonts w:ascii="Times New Roman" w:eastAsia="標楷體" w:hAnsi="Times New Roman" w:cs="Times New Roman"/>
          <w:szCs w:val="24"/>
        </w:rPr>
        <w:t>10</w:t>
      </w:r>
      <w:r w:rsidR="00033A67" w:rsidRPr="002729D3">
        <w:rPr>
          <w:rFonts w:ascii="Times New Roman" w:eastAsia="標楷體" w:hAnsi="Times New Roman" w:cs="Times New Roman"/>
          <w:szCs w:val="24"/>
        </w:rPr>
        <w:t>9</w:t>
      </w:r>
      <w:r w:rsidRPr="002729D3">
        <w:rPr>
          <w:rFonts w:ascii="Times New Roman" w:eastAsia="標楷體" w:hAnsi="Times New Roman" w:cs="Times New Roman"/>
          <w:szCs w:val="24"/>
        </w:rPr>
        <w:t>年</w:t>
      </w:r>
      <w:r w:rsidRPr="002729D3">
        <w:rPr>
          <w:rFonts w:ascii="Times New Roman" w:eastAsia="標楷體" w:hAnsi="Times New Roman" w:cs="Times New Roman"/>
          <w:szCs w:val="24"/>
        </w:rPr>
        <w:t>7</w:t>
      </w:r>
      <w:r w:rsidRPr="002729D3">
        <w:rPr>
          <w:rFonts w:ascii="Times New Roman" w:eastAsia="標楷體" w:hAnsi="Times New Roman" w:cs="Times New Roman"/>
          <w:szCs w:val="24"/>
        </w:rPr>
        <w:t>月</w:t>
      </w:r>
      <w:r w:rsidRPr="002729D3">
        <w:rPr>
          <w:rFonts w:ascii="Times New Roman" w:eastAsia="標楷體" w:hAnsi="Times New Roman" w:cs="Times New Roman"/>
          <w:szCs w:val="24"/>
        </w:rPr>
        <w:t>1</w:t>
      </w:r>
      <w:r w:rsidRPr="002729D3">
        <w:rPr>
          <w:rFonts w:ascii="Times New Roman" w:eastAsia="標楷體" w:hAnsi="Times New Roman" w:cs="Times New Roman"/>
          <w:szCs w:val="24"/>
        </w:rPr>
        <w:t>日至</w:t>
      </w:r>
      <w:r w:rsidR="00033A67" w:rsidRPr="002729D3">
        <w:rPr>
          <w:rFonts w:ascii="Times New Roman" w:eastAsia="標楷體" w:hAnsi="Times New Roman" w:cs="Times New Roman"/>
          <w:szCs w:val="24"/>
        </w:rPr>
        <w:t>110</w:t>
      </w:r>
      <w:r w:rsidRPr="002729D3">
        <w:rPr>
          <w:rFonts w:ascii="Times New Roman" w:eastAsia="標楷體" w:hAnsi="Times New Roman" w:cs="Times New Roman"/>
          <w:szCs w:val="24"/>
        </w:rPr>
        <w:t>年</w:t>
      </w:r>
      <w:r w:rsidRPr="002729D3">
        <w:rPr>
          <w:rFonts w:ascii="Times New Roman" w:eastAsia="標楷體" w:hAnsi="Times New Roman" w:cs="Times New Roman"/>
          <w:szCs w:val="24"/>
        </w:rPr>
        <w:t>6</w:t>
      </w:r>
      <w:r w:rsidRPr="002729D3">
        <w:rPr>
          <w:rFonts w:ascii="Times New Roman" w:eastAsia="標楷體" w:hAnsi="Times New Roman" w:cs="Times New Roman"/>
          <w:szCs w:val="24"/>
        </w:rPr>
        <w:t>月</w:t>
      </w:r>
      <w:r w:rsidRPr="002729D3">
        <w:rPr>
          <w:rFonts w:ascii="Times New Roman" w:eastAsia="標楷體" w:hAnsi="Times New Roman" w:cs="Times New Roman"/>
          <w:szCs w:val="24"/>
        </w:rPr>
        <w:t>30</w:t>
      </w:r>
      <w:r w:rsidRPr="002729D3">
        <w:rPr>
          <w:rFonts w:ascii="Times New Roman" w:eastAsia="標楷體" w:hAnsi="Times New Roman" w:cs="Times New Roman"/>
          <w:szCs w:val="24"/>
        </w:rPr>
        <w:t>日止共計</w:t>
      </w:r>
      <w:r w:rsidRPr="002729D3">
        <w:rPr>
          <w:rFonts w:ascii="Times New Roman" w:eastAsia="標楷體" w:hAnsi="Times New Roman" w:cs="Times New Roman"/>
          <w:szCs w:val="24"/>
        </w:rPr>
        <w:t>12</w:t>
      </w:r>
      <w:r w:rsidRPr="002729D3">
        <w:rPr>
          <w:rFonts w:ascii="Times New Roman" w:eastAsia="標楷體" w:hAnsi="Times New Roman" w:cs="Times New Roman"/>
          <w:szCs w:val="24"/>
        </w:rPr>
        <w:t>個月。</w:t>
      </w:r>
    </w:p>
    <w:p w:rsidR="009F1AB2" w:rsidRPr="00E7764F" w:rsidRDefault="009F1AB2" w:rsidP="00BE27E5">
      <w:pPr>
        <w:pStyle w:val="a3"/>
        <w:numPr>
          <w:ilvl w:val="0"/>
          <w:numId w:val="33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研習會場配合環保政策不提供紙杯，請與會人員自行攜帶環保杯。</w:t>
      </w:r>
    </w:p>
    <w:p w:rsidR="00AF4A02" w:rsidRDefault="00AF4A02" w:rsidP="00BE27E5">
      <w:pPr>
        <w:pStyle w:val="a3"/>
        <w:numPr>
          <w:ilvl w:val="0"/>
          <w:numId w:val="33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承辦本活動各場次之工作人員，核予公</w:t>
      </w:r>
      <w:r w:rsidRPr="00E7764F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E7764F">
        <w:rPr>
          <w:rFonts w:ascii="Times New Roman" w:eastAsia="標楷體" w:hAnsi="Times New Roman" w:cs="Times New Roman"/>
          <w:b/>
          <w:sz w:val="28"/>
          <w:szCs w:val="28"/>
        </w:rPr>
        <w:t>差</w:t>
      </w:r>
      <w:r w:rsidRPr="00E7764F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A53433" w:rsidRPr="00E7764F">
        <w:rPr>
          <w:rFonts w:ascii="Times New Roman" w:eastAsia="標楷體" w:hAnsi="Times New Roman" w:cs="Times New Roman"/>
          <w:b/>
          <w:sz w:val="28"/>
          <w:szCs w:val="28"/>
        </w:rPr>
        <w:t>假，課務派代</w:t>
      </w:r>
      <w:r w:rsidRPr="00E7764F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F43DB7" w:rsidRDefault="00F43DB7" w:rsidP="00BE27E5">
      <w:pPr>
        <w:pStyle w:val="a3"/>
        <w:numPr>
          <w:ilvl w:val="0"/>
          <w:numId w:val="33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E7764F">
        <w:rPr>
          <w:rFonts w:ascii="Times New Roman" w:eastAsia="標楷體" w:hAnsi="Times New Roman" w:cs="Times New Roman"/>
          <w:b/>
          <w:sz w:val="28"/>
          <w:szCs w:val="28"/>
        </w:rPr>
        <w:t>承辦本活動各場次之相關業務有功人員，依本縣中小學教職員獎勵要點之規定辦理敘獎。</w:t>
      </w:r>
    </w:p>
    <w:p w:rsidR="00AF4A02" w:rsidRPr="00F43DB7" w:rsidRDefault="00AF4A02" w:rsidP="003A15C7">
      <w:pPr>
        <w:pStyle w:val="a3"/>
        <w:numPr>
          <w:ilvl w:val="0"/>
          <w:numId w:val="33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F43DB7">
        <w:rPr>
          <w:rFonts w:ascii="Times New Roman" w:eastAsia="標楷體" w:hAnsi="Times New Roman" w:cs="Times New Roman"/>
          <w:b/>
          <w:sz w:val="28"/>
          <w:szCs w:val="28"/>
        </w:rPr>
        <w:t>本計畫經縣府核准後實施，修正時亦同。</w:t>
      </w:r>
      <w:r w:rsidRPr="00F43DB7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082AB2" w:rsidRPr="00E7764F" w:rsidRDefault="00082AB2" w:rsidP="00082AB2">
      <w:pPr>
        <w:pStyle w:val="a3"/>
        <w:ind w:leftChars="0" w:left="357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  <w:sectPr w:rsidR="00082AB2" w:rsidRPr="00E7764F" w:rsidSect="00E7764F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:rsidR="00A2090C" w:rsidRPr="00E7764F" w:rsidRDefault="00A2090C" w:rsidP="00082AB2">
      <w:pPr>
        <w:pStyle w:val="a3"/>
        <w:ind w:leftChars="0" w:left="357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E7764F">
        <w:rPr>
          <w:rFonts w:ascii="Times New Roman" w:eastAsia="標楷體" w:hAnsi="Times New Roman" w:cs="Times New Roman"/>
          <w:b/>
          <w:kern w:val="0"/>
          <w:sz w:val="28"/>
          <w:szCs w:val="32"/>
        </w:rPr>
        <w:lastRenderedPageBreak/>
        <w:t>10</w:t>
      </w:r>
      <w:r w:rsidR="00FC08B0" w:rsidRPr="00E7764F">
        <w:rPr>
          <w:rFonts w:ascii="Times New Roman" w:eastAsia="標楷體" w:hAnsi="Times New Roman" w:cs="Times New Roman"/>
          <w:b/>
          <w:kern w:val="0"/>
          <w:sz w:val="28"/>
          <w:szCs w:val="32"/>
        </w:rPr>
        <w:t>9</w:t>
      </w:r>
      <w:r w:rsidRPr="00E7764F">
        <w:rPr>
          <w:rFonts w:ascii="Times New Roman" w:eastAsia="標楷體" w:hAnsi="Times New Roman" w:cs="Times New Roman"/>
          <w:b/>
          <w:kern w:val="0"/>
          <w:sz w:val="28"/>
          <w:szCs w:val="32"/>
        </w:rPr>
        <w:t>學年度屏東縣</w:t>
      </w:r>
      <w:r w:rsidR="006C7989" w:rsidRPr="00E7764F">
        <w:rPr>
          <w:rFonts w:ascii="Times New Roman" w:eastAsia="標楷體" w:hAnsi="Times New Roman" w:cs="Times New Roman"/>
          <w:b/>
          <w:kern w:val="0"/>
          <w:sz w:val="28"/>
          <w:szCs w:val="32"/>
        </w:rPr>
        <w:t>學習扶助</w:t>
      </w:r>
      <w:r w:rsidRPr="00E7764F">
        <w:rPr>
          <w:rFonts w:ascii="Times New Roman" w:eastAsia="標楷體" w:hAnsi="Times New Roman" w:cs="Times New Roman"/>
          <w:b/>
          <w:kern w:val="0"/>
          <w:sz w:val="28"/>
          <w:szCs w:val="32"/>
        </w:rPr>
        <w:t>整體行政推動計畫</w:t>
      </w:r>
    </w:p>
    <w:p w:rsidR="00AF4A02" w:rsidRPr="00E7764F" w:rsidRDefault="00A2090C" w:rsidP="00627744">
      <w:pPr>
        <w:pStyle w:val="a3"/>
        <w:spacing w:beforeLines="50" w:before="180" w:line="240" w:lineRule="exact"/>
        <w:ind w:leftChars="0" w:left="357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E7764F">
        <w:rPr>
          <w:rFonts w:ascii="Times New Roman" w:eastAsia="標楷體" w:hAnsi="Times New Roman" w:cs="Times New Roman"/>
          <w:b/>
          <w:sz w:val="28"/>
          <w:szCs w:val="32"/>
        </w:rPr>
        <w:t>子計畫</w:t>
      </w:r>
      <w:r w:rsidR="00AB5B57">
        <w:rPr>
          <w:rFonts w:ascii="Times New Roman" w:eastAsia="標楷體" w:hAnsi="Times New Roman" w:cs="Times New Roman" w:hint="eastAsia"/>
          <w:b/>
          <w:sz w:val="28"/>
          <w:szCs w:val="32"/>
        </w:rPr>
        <w:t>10-2</w:t>
      </w:r>
      <w:r w:rsidR="00076BA1" w:rsidRPr="002729D3">
        <w:rPr>
          <w:rFonts w:ascii="Times New Roman" w:eastAsia="標楷體" w:hAnsi="Times New Roman" w:cs="Times New Roman"/>
          <w:b/>
          <w:sz w:val="28"/>
          <w:szCs w:val="32"/>
        </w:rPr>
        <w:t>國小國語</w:t>
      </w:r>
      <w:r w:rsidR="009C1C5E">
        <w:rPr>
          <w:rFonts w:ascii="Times New Roman" w:eastAsia="標楷體" w:hAnsi="Times New Roman" w:cs="Times New Roman" w:hint="eastAsia"/>
          <w:b/>
          <w:sz w:val="28"/>
          <w:szCs w:val="32"/>
        </w:rPr>
        <w:t>科</w:t>
      </w:r>
      <w:r w:rsidRPr="002729D3">
        <w:rPr>
          <w:rFonts w:ascii="Times New Roman" w:eastAsia="標楷體" w:hAnsi="Times New Roman" w:cs="Times New Roman"/>
          <w:b/>
          <w:sz w:val="28"/>
          <w:szCs w:val="32"/>
        </w:rPr>
        <w:t>差異化教學</w:t>
      </w:r>
      <w:r w:rsidR="00420763" w:rsidRPr="002729D3">
        <w:rPr>
          <w:rFonts w:ascii="Times New Roman" w:eastAsia="標楷體" w:hAnsi="Times New Roman" w:cs="Times New Roman"/>
          <w:b/>
          <w:sz w:val="28"/>
          <w:szCs w:val="32"/>
        </w:rPr>
        <w:t>暨跨領域閱讀增能</w:t>
      </w:r>
      <w:r w:rsidRPr="002729D3">
        <w:rPr>
          <w:rFonts w:ascii="Times New Roman" w:eastAsia="標楷體" w:hAnsi="Times New Roman" w:cs="Times New Roman"/>
          <w:b/>
          <w:sz w:val="28"/>
          <w:szCs w:val="32"/>
        </w:rPr>
        <w:t>研習</w:t>
      </w:r>
      <w:r w:rsidR="00AF4A02" w:rsidRPr="002729D3">
        <w:rPr>
          <w:rFonts w:ascii="Times New Roman" w:eastAsia="標楷體" w:hAnsi="Times New Roman" w:cs="Times New Roman"/>
          <w:b/>
          <w:sz w:val="28"/>
          <w:szCs w:val="32"/>
        </w:rPr>
        <w:t>回饋單</w:t>
      </w:r>
    </w:p>
    <w:p w:rsidR="00AF4A02" w:rsidRPr="00E7764F" w:rsidRDefault="00AF4A02" w:rsidP="00AF4A02">
      <w:pPr>
        <w:snapToGrid w:val="0"/>
        <w:rPr>
          <w:rFonts w:ascii="Times New Roman" w:eastAsia="標楷體" w:hAnsi="Times New Roman" w:cs="Times New Roman"/>
        </w:rPr>
      </w:pPr>
      <w:r w:rsidRPr="00E7764F">
        <w:rPr>
          <w:rFonts w:ascii="Times New Roman" w:eastAsia="標楷體" w:hAnsi="Times New Roman" w:cs="Times New Roman"/>
        </w:rPr>
        <w:t>親愛的老師：</w:t>
      </w:r>
    </w:p>
    <w:p w:rsidR="00AF4A02" w:rsidRPr="00E7764F" w:rsidRDefault="00AF4A02" w:rsidP="00AF4A02">
      <w:pPr>
        <w:snapToGrid w:val="0"/>
        <w:rPr>
          <w:rFonts w:ascii="Times New Roman" w:eastAsia="標楷體" w:hAnsi="Times New Roman" w:cs="Times New Roman"/>
        </w:rPr>
      </w:pPr>
      <w:r w:rsidRPr="00E7764F">
        <w:rPr>
          <w:rFonts w:ascii="Times New Roman" w:eastAsia="標楷體" w:hAnsi="Times New Roman" w:cs="Times New Roman"/>
        </w:rPr>
        <w:t xml:space="preserve">    </w:t>
      </w:r>
      <w:r w:rsidRPr="00E7764F">
        <w:rPr>
          <w:rFonts w:ascii="Times New Roman" w:eastAsia="標楷體" w:hAnsi="Times New Roman" w:cs="Times New Roman"/>
        </w:rPr>
        <w:t>感謝您參與本次研習，期盼藉此對您在</w:t>
      </w:r>
      <w:r w:rsidR="006C7989" w:rsidRPr="00E7764F">
        <w:rPr>
          <w:rFonts w:ascii="Times New Roman" w:eastAsia="標楷體" w:hAnsi="Times New Roman" w:cs="Times New Roman"/>
        </w:rPr>
        <w:t>學習扶助</w:t>
      </w:r>
      <w:r w:rsidRPr="00E7764F">
        <w:rPr>
          <w:rFonts w:ascii="Times New Roman" w:eastAsia="標楷體" w:hAnsi="Times New Roman" w:cs="Times New Roman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E7764F" w:rsidRDefault="00AF4A02" w:rsidP="00627744">
      <w:pPr>
        <w:snapToGrid w:val="0"/>
        <w:spacing w:beforeLines="50" w:before="180"/>
        <w:rPr>
          <w:rFonts w:ascii="Times New Roman" w:hAnsi="Times New Roman" w:cs="Times New Roman"/>
          <w:b/>
        </w:rPr>
      </w:pPr>
      <w:r w:rsidRPr="00E7764F">
        <w:rPr>
          <w:rFonts w:ascii="Times New Roman" w:eastAsia="標楷體" w:hAnsi="Times New Roman" w:cs="Times New Roman"/>
          <w:b/>
        </w:rPr>
        <w:t>壹、基本資料</w:t>
      </w:r>
      <w:r w:rsidRPr="00E7764F">
        <w:rPr>
          <w:rFonts w:ascii="Times New Roman" w:hAnsi="Times New Roman" w:cs="Times New Roman"/>
          <w:b/>
        </w:rPr>
        <w:t>：</w:t>
      </w:r>
    </w:p>
    <w:p w:rsidR="00AF4A02" w:rsidRPr="00E7764F" w:rsidRDefault="00AF4A02" w:rsidP="00AF4A02">
      <w:pPr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E7764F">
        <w:rPr>
          <w:rFonts w:ascii="Times New Roman" w:eastAsia="標楷體" w:hAnsi="Times New Roman" w:cs="Times New Roman"/>
        </w:rPr>
        <w:t>1.</w:t>
      </w:r>
      <w:r w:rsidRPr="00E7764F">
        <w:rPr>
          <w:rFonts w:ascii="Times New Roman" w:eastAsia="標楷體" w:hAnsi="Times New Roman" w:cs="Times New Roman"/>
        </w:rPr>
        <w:t>性別：</w:t>
      </w:r>
      <w:r w:rsidR="008D6911">
        <w:rPr>
          <w:rFonts w:ascii="Times New Roman" w:eastAsia="標楷體" w:hAnsi="Times New Roman" w:cs="Times New Roman"/>
        </w:rPr>
        <w:t xml:space="preserve"> </w:t>
      </w:r>
      <w:r w:rsidR="008D6911">
        <w:rPr>
          <w:rFonts w:ascii="新細明體" w:eastAsia="新細明體" w:hAnsi="新細明體" w:cs="Times New Roman" w:hint="eastAsia"/>
        </w:rPr>
        <w:t>□</w:t>
      </w:r>
      <w:r w:rsidRPr="00E7764F">
        <w:rPr>
          <w:rFonts w:ascii="Times New Roman" w:eastAsia="標楷體" w:hAnsi="Times New Roman" w:cs="Times New Roman"/>
        </w:rPr>
        <w:t>女</w:t>
      </w:r>
      <w:r w:rsidR="008D6911">
        <w:rPr>
          <w:rFonts w:ascii="Times New Roman" w:eastAsia="標楷體" w:hAnsi="Times New Roman" w:cs="Times New Roman"/>
        </w:rPr>
        <w:t xml:space="preserve">       </w:t>
      </w:r>
      <w:r w:rsidR="008D6911">
        <w:rPr>
          <w:rFonts w:ascii="新細明體" w:eastAsia="新細明體" w:hAnsi="新細明體" w:cs="Times New Roman" w:hint="eastAsia"/>
        </w:rPr>
        <w:t>□</w:t>
      </w:r>
      <w:r w:rsidRPr="00E7764F">
        <w:rPr>
          <w:rFonts w:ascii="Times New Roman" w:eastAsia="標楷體" w:hAnsi="Times New Roman" w:cs="Times New Roman"/>
        </w:rPr>
        <w:t>男</w:t>
      </w:r>
      <w:r w:rsidRPr="00E7764F">
        <w:rPr>
          <w:rFonts w:ascii="Times New Roman" w:eastAsia="標楷體" w:hAnsi="Times New Roman" w:cs="Times New Roman"/>
        </w:rPr>
        <w:t xml:space="preserve">                                    </w:t>
      </w:r>
    </w:p>
    <w:p w:rsidR="00AF4A02" w:rsidRDefault="00AF4A02" w:rsidP="00AF4A02">
      <w:pPr>
        <w:spacing w:line="360" w:lineRule="exact"/>
        <w:rPr>
          <w:rFonts w:ascii="Times New Roman" w:eastAsia="標楷體" w:hAnsi="Times New Roman" w:cs="Times New Roman"/>
        </w:rPr>
      </w:pPr>
      <w:r w:rsidRPr="00E7764F">
        <w:rPr>
          <w:rFonts w:ascii="Times New Roman" w:eastAsia="標楷體" w:hAnsi="Times New Roman" w:cs="Times New Roman"/>
        </w:rPr>
        <w:t>2.</w:t>
      </w:r>
      <w:r w:rsidRPr="00E7764F">
        <w:rPr>
          <w:rFonts w:ascii="Times New Roman" w:eastAsia="標楷體" w:hAnsi="Times New Roman" w:cs="Times New Roman"/>
        </w:rPr>
        <w:t>身分：</w:t>
      </w:r>
      <w:r w:rsidR="008D6911">
        <w:rPr>
          <w:rFonts w:ascii="Times New Roman" w:eastAsia="標楷體" w:hAnsi="Times New Roman" w:cs="Times New Roman"/>
        </w:rPr>
        <w:t xml:space="preserve"> </w:t>
      </w:r>
      <w:r w:rsidR="008D6911">
        <w:rPr>
          <w:rFonts w:ascii="新細明體" w:eastAsia="新細明體" w:hAnsi="新細明體" w:cs="Times New Roman" w:hint="eastAsia"/>
        </w:rPr>
        <w:t>□</w:t>
      </w:r>
      <w:r w:rsidRPr="00E7764F">
        <w:rPr>
          <w:rFonts w:ascii="Times New Roman" w:eastAsia="標楷體" w:hAnsi="Times New Roman" w:cs="Times New Roman"/>
        </w:rPr>
        <w:t>現職教師</w:t>
      </w:r>
      <w:r w:rsidR="008D6911">
        <w:rPr>
          <w:rFonts w:ascii="Times New Roman" w:eastAsia="標楷體" w:hAnsi="Times New Roman" w:cs="Times New Roman"/>
        </w:rPr>
        <w:t xml:space="preserve">  </w:t>
      </w:r>
      <w:r w:rsidR="008D6911">
        <w:rPr>
          <w:rFonts w:ascii="新細明體" w:eastAsia="新細明體" w:hAnsi="新細明體" w:cs="Times New Roman" w:hint="eastAsia"/>
        </w:rPr>
        <w:t>□</w:t>
      </w:r>
      <w:r w:rsidRPr="00E7764F">
        <w:rPr>
          <w:rFonts w:ascii="Times New Roman" w:eastAsia="標楷體" w:hAnsi="Times New Roman" w:cs="Times New Roman"/>
        </w:rPr>
        <w:t>非現職教師</w:t>
      </w:r>
      <w:r w:rsidRPr="00E7764F">
        <w:rPr>
          <w:rFonts w:ascii="Times New Roman" w:eastAsia="標楷體" w:hAnsi="Times New Roman" w:cs="Times New Roman"/>
        </w:rPr>
        <w:t xml:space="preserve">  </w:t>
      </w:r>
    </w:p>
    <w:p w:rsidR="008D6911" w:rsidRPr="00E7764F" w:rsidRDefault="008D6911" w:rsidP="00AF4A02">
      <w:pPr>
        <w:spacing w:line="360" w:lineRule="exact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>3.</w:t>
      </w:r>
      <w:r>
        <w:rPr>
          <w:rFonts w:ascii="Times New Roman" w:eastAsia="標楷體" w:hAnsi="Times New Roman" w:cs="Times New Roman" w:hint="eastAsia"/>
        </w:rPr>
        <w:t>參加場次</w:t>
      </w:r>
      <w:r w:rsidRPr="00E7764F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新細明體" w:eastAsia="新細明體" w:hAnsi="新細明體" w:cs="Times New Roman" w:hint="eastAsia"/>
        </w:rPr>
        <w:t>□</w:t>
      </w:r>
      <w:r>
        <w:rPr>
          <w:rFonts w:ascii="Times New Roman" w:eastAsia="標楷體" w:hAnsi="Times New Roman" w:cs="Times New Roman" w:hint="eastAsia"/>
        </w:rPr>
        <w:t>9/7</w:t>
      </w:r>
      <w:r>
        <w:rPr>
          <w:rFonts w:ascii="Times New Roman" w:eastAsia="標楷體" w:hAnsi="Times New Roman" w:cs="Times New Roman" w:hint="eastAsia"/>
        </w:rPr>
        <w:t>屏南場</w:t>
      </w: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新細明體" w:eastAsia="新細明體" w:hAnsi="新細明體" w:cs="Times New Roman" w:hint="eastAsia"/>
        </w:rPr>
        <w:t>□</w:t>
      </w:r>
      <w:r>
        <w:rPr>
          <w:rFonts w:ascii="Times New Roman" w:eastAsia="標楷體" w:hAnsi="Times New Roman" w:cs="Times New Roman" w:hint="eastAsia"/>
        </w:rPr>
        <w:t>9/10</w:t>
      </w:r>
      <w:r>
        <w:rPr>
          <w:rFonts w:ascii="Times New Roman" w:eastAsia="標楷體" w:hAnsi="Times New Roman" w:cs="Times New Roman" w:hint="eastAsia"/>
        </w:rPr>
        <w:t>屏中場</w:t>
      </w: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新細明體" w:eastAsia="新細明體" w:hAnsi="新細明體" w:cs="Times New Roman" w:hint="eastAsia"/>
        </w:rPr>
        <w:t>□</w:t>
      </w:r>
      <w:r>
        <w:rPr>
          <w:rFonts w:ascii="Times New Roman" w:eastAsia="標楷體" w:hAnsi="Times New Roman" w:cs="Times New Roman" w:hint="eastAsia"/>
        </w:rPr>
        <w:t>9/14</w:t>
      </w:r>
      <w:r>
        <w:rPr>
          <w:rFonts w:ascii="Times New Roman" w:eastAsia="標楷體" w:hAnsi="Times New Roman" w:cs="Times New Roman" w:hint="eastAsia"/>
        </w:rPr>
        <w:t>屏北場</w:t>
      </w:r>
    </w:p>
    <w:p w:rsidR="00AF4A02" w:rsidRPr="00E7764F" w:rsidRDefault="00AF4A02" w:rsidP="00627744">
      <w:pPr>
        <w:snapToGrid w:val="0"/>
        <w:spacing w:beforeLines="50" w:before="180"/>
        <w:rPr>
          <w:rFonts w:ascii="Times New Roman" w:eastAsia="標楷體" w:hAnsi="Times New Roman" w:cs="Times New Roman"/>
          <w:b/>
        </w:rPr>
      </w:pPr>
      <w:r w:rsidRPr="00E7764F">
        <w:rPr>
          <w:rFonts w:ascii="Times New Roman" w:eastAsia="標楷體" w:hAnsi="Times New Roman" w:cs="Times New Roman"/>
          <w:b/>
        </w:rPr>
        <w:t>貳</w:t>
      </w:r>
      <w:r w:rsidR="00DE09A1" w:rsidRPr="00E7764F">
        <w:rPr>
          <w:rFonts w:ascii="Times New Roman" w:eastAsia="標楷體" w:hAnsi="Times New Roman" w:cs="Times New Roman"/>
          <w:b/>
        </w:rPr>
        <w:t>、</w:t>
      </w:r>
      <w:r w:rsidRPr="00E7764F">
        <w:rPr>
          <w:rFonts w:ascii="Times New Roman" w:eastAsia="標楷體" w:hAnsi="Times New Roman" w:cs="Times New Roman"/>
          <w:b/>
        </w:rPr>
        <w:t>研習意見調查：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RPr="00E7764F" w:rsidTr="00AF4A02">
        <w:trPr>
          <w:trHeight w:val="637"/>
        </w:trPr>
        <w:tc>
          <w:tcPr>
            <w:tcW w:w="6691" w:type="dxa"/>
            <w:gridSpan w:val="2"/>
          </w:tcPr>
          <w:p w:rsidR="00AF4A02" w:rsidRPr="00E7764F" w:rsidRDefault="00AF4A02" w:rsidP="00627744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7764F">
              <w:rPr>
                <w:rFonts w:ascii="Times New Roman" w:eastAsia="標楷體" w:hAnsi="Times New Roman" w:cs="Times New Roman"/>
                <w:b/>
              </w:rPr>
              <w:t>項</w:t>
            </w:r>
            <w:r w:rsidRPr="00E7764F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E7764F">
              <w:rPr>
                <w:rFonts w:ascii="Times New Roman" w:eastAsia="標楷體" w:hAnsi="Times New Roman" w:cs="Times New Roman"/>
                <w:b/>
              </w:rPr>
              <w:t>目</w:t>
            </w:r>
          </w:p>
        </w:tc>
        <w:tc>
          <w:tcPr>
            <w:tcW w:w="3157" w:type="dxa"/>
          </w:tcPr>
          <w:p w:rsidR="00EC7429" w:rsidRPr="00B9664F" w:rsidRDefault="00EC7429" w:rsidP="00EC7429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B9664F">
              <w:rPr>
                <w:rFonts w:ascii="標楷體" w:eastAsia="標楷體" w:hAnsi="標楷體" w:hint="eastAsia"/>
                <w:b/>
              </w:rPr>
              <w:t>分    數(打ˇ)</w:t>
            </w:r>
          </w:p>
          <w:p w:rsidR="00AF4A02" w:rsidRPr="00E7764F" w:rsidRDefault="00A92691" w:rsidP="00EC7429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(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低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)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1----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-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2------3--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--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-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-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4--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--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5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(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高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)</w:t>
            </w:r>
          </w:p>
        </w:tc>
      </w:tr>
      <w:tr w:rsidR="00AF4A02" w:rsidRPr="00E7764F" w:rsidTr="00314808">
        <w:trPr>
          <w:trHeight w:val="1463"/>
        </w:trPr>
        <w:tc>
          <w:tcPr>
            <w:tcW w:w="410" w:type="dxa"/>
            <w:vAlign w:val="center"/>
          </w:tcPr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281" w:type="dxa"/>
          </w:tcPr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 w:rsidR="00A37590" w:rsidRPr="00E7764F">
              <w:rPr>
                <w:rFonts w:ascii="Times New Roman" w:eastAsia="標楷體" w:hAnsi="Times New Roman" w:cs="Times New Roman"/>
              </w:rPr>
              <w:t>差異化教學」</w:t>
            </w:r>
            <w:r w:rsidRPr="00E7764F">
              <w:rPr>
                <w:rFonts w:ascii="Times New Roman" w:eastAsia="標楷體" w:hAnsi="Times New Roman" w:cs="Times New Roman"/>
              </w:rPr>
              <w:t>有了更深的認識。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本次研習加深我對「</w:t>
            </w:r>
            <w:r w:rsidR="00A37590" w:rsidRPr="00E7764F">
              <w:rPr>
                <w:rFonts w:ascii="Times New Roman" w:eastAsia="標楷體" w:hAnsi="Times New Roman" w:cs="Times New Roman"/>
              </w:rPr>
              <w:t>差異化教學</w:t>
            </w:r>
            <w:r w:rsidRPr="00E7764F">
              <w:rPr>
                <w:rFonts w:ascii="Times New Roman" w:eastAsia="標楷體" w:hAnsi="Times New Roman" w:cs="Times New Roman"/>
              </w:rPr>
              <w:t>」的認同感。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主題與課程內容相符，難易適中。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針對</w:t>
            </w:r>
            <w:r w:rsidR="00A37590" w:rsidRPr="00E7764F">
              <w:rPr>
                <w:rFonts w:ascii="Times New Roman" w:eastAsia="標楷體" w:hAnsi="Times New Roman" w:cs="Times New Roman"/>
              </w:rPr>
              <w:t>差異化教學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的相關策略對我有幫助而且易於執行。</w:t>
            </w:r>
          </w:p>
        </w:tc>
        <w:tc>
          <w:tcPr>
            <w:tcW w:w="3157" w:type="dxa"/>
          </w:tcPr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E7764F" w:rsidRDefault="00915A0C" w:rsidP="00915A0C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E7764F" w:rsidTr="00314808">
        <w:trPr>
          <w:trHeight w:val="1951"/>
        </w:trPr>
        <w:tc>
          <w:tcPr>
            <w:tcW w:w="410" w:type="dxa"/>
            <w:vAlign w:val="center"/>
          </w:tcPr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281" w:type="dxa"/>
          </w:tcPr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</w:t>
            </w:r>
            <w:r w:rsidR="007B6D59" w:rsidRPr="00E7764F">
              <w:rPr>
                <w:rFonts w:ascii="Times New Roman" w:eastAsia="標楷體" w:hAnsi="Times New Roman" w:cs="Times New Roman"/>
              </w:rPr>
              <w:t>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課程內容能吸引我的注意，使我享受其中。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3157" w:type="dxa"/>
          </w:tcPr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E7764F" w:rsidRDefault="00915A0C" w:rsidP="00915A0C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E7764F" w:rsidTr="00314808">
        <w:trPr>
          <w:trHeight w:val="873"/>
        </w:trPr>
        <w:tc>
          <w:tcPr>
            <w:tcW w:w="410" w:type="dxa"/>
            <w:vAlign w:val="center"/>
          </w:tcPr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AF4A02" w:rsidRPr="00E7764F" w:rsidRDefault="00AF4A02" w:rsidP="0031480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281" w:type="dxa"/>
          </w:tcPr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</w:t>
            </w:r>
            <w:r w:rsidR="007B6D59" w:rsidRPr="00E7764F">
              <w:rPr>
                <w:rFonts w:ascii="Times New Roman" w:eastAsia="標楷體" w:hAnsi="Times New Roman" w:cs="Times New Roman"/>
              </w:rPr>
              <w:t>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</w:t>
            </w:r>
            <w:r w:rsidR="007B6D59" w:rsidRPr="00E7764F">
              <w:rPr>
                <w:rFonts w:ascii="Times New Roman" w:eastAsia="標楷體" w:hAnsi="Times New Roman" w:cs="Times New Roman"/>
              </w:rPr>
              <w:t>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A37590" w:rsidRPr="00E7764F">
              <w:rPr>
                <w:rFonts w:ascii="Times New Roman" w:eastAsia="標楷體" w:hAnsi="Times New Roman" w:cs="Times New Roman"/>
              </w:rPr>
              <w:t>此次研習挑起我的教育熱誠</w:t>
            </w:r>
            <w:r w:rsidR="00082AB2" w:rsidRPr="00E7764F">
              <w:rPr>
                <w:rFonts w:ascii="Times New Roman" w:eastAsia="標楷體" w:hAnsi="Times New Roman" w:cs="Times New Roman"/>
              </w:rPr>
              <w:t>並對</w:t>
            </w:r>
            <w:r w:rsidR="006C7989" w:rsidRPr="00E7764F">
              <w:rPr>
                <w:rFonts w:ascii="Times New Roman" w:eastAsia="標楷體" w:hAnsi="Times New Roman" w:cs="Times New Roman"/>
              </w:rPr>
              <w:t>學習扶助</w:t>
            </w:r>
            <w:r w:rsidR="00082AB2" w:rsidRPr="00E7764F">
              <w:rPr>
                <w:rFonts w:ascii="Times New Roman" w:eastAsia="標楷體" w:hAnsi="Times New Roman" w:cs="Times New Roman"/>
              </w:rPr>
              <w:t>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  <w:p w:rsidR="00AF4A02" w:rsidRPr="00E7764F" w:rsidRDefault="00AF4A02" w:rsidP="00AF4A0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3157" w:type="dxa"/>
          </w:tcPr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  <w:p w:rsidR="00915A0C" w:rsidRPr="00686FBD" w:rsidRDefault="00915A0C" w:rsidP="00915A0C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E7764F" w:rsidRDefault="00915A0C" w:rsidP="00915A0C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</w:tc>
      </w:tr>
    </w:tbl>
    <w:p w:rsidR="00AF4A02" w:rsidRPr="00A0227B" w:rsidRDefault="00AF4A02" w:rsidP="00627744">
      <w:pPr>
        <w:snapToGrid w:val="0"/>
        <w:spacing w:beforeLines="50" w:before="180"/>
        <w:rPr>
          <w:rFonts w:ascii="Times New Roman" w:eastAsia="標楷體" w:hAnsi="Times New Roman" w:cs="Times New Roman"/>
          <w:b/>
        </w:rPr>
      </w:pPr>
      <w:r w:rsidRPr="00A0227B">
        <w:rPr>
          <w:rFonts w:ascii="Times New Roman" w:eastAsia="標楷體" w:hAnsi="Times New Roman" w:cs="Times New Roman"/>
          <w:b/>
        </w:rPr>
        <w:t>參</w:t>
      </w:r>
      <w:r w:rsidR="00A0227B" w:rsidRPr="00A0227B">
        <w:rPr>
          <w:rFonts w:ascii="Times New Roman" w:eastAsia="標楷體" w:hAnsi="Times New Roman" w:cs="Times New Roman"/>
          <w:b/>
        </w:rPr>
        <w:t>、</w:t>
      </w:r>
      <w:r w:rsidRPr="00A0227B">
        <w:rPr>
          <w:rFonts w:ascii="Times New Roman" w:eastAsia="標楷體" w:hAnsi="Times New Roman" w:cs="Times New Roman"/>
          <w:b/>
        </w:rPr>
        <w:t>相關意見及建言：</w:t>
      </w:r>
    </w:p>
    <w:p w:rsidR="00AF4A02" w:rsidRPr="006E4DAA" w:rsidRDefault="002553E1" w:rsidP="006E4DAA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我覺得研習內容中，</w:t>
      </w:r>
      <w:r>
        <w:rPr>
          <w:rFonts w:ascii="Times New Roman" w:eastAsia="標楷體" w:hAnsi="Times New Roman" w:cs="Times New Roman" w:hint="eastAsia"/>
        </w:rPr>
        <w:t>哪</w:t>
      </w:r>
      <w:r w:rsidR="00AF4A02" w:rsidRPr="006E4DAA">
        <w:rPr>
          <w:rFonts w:ascii="Times New Roman" w:eastAsia="標楷體" w:hAnsi="Times New Roman" w:cs="Times New Roman"/>
        </w:rPr>
        <w:t>些部份印象最深刻或最有趣？</w:t>
      </w:r>
    </w:p>
    <w:p w:rsidR="00082AB2" w:rsidRPr="00E7764F" w:rsidRDefault="00082AB2" w:rsidP="00AF4A02">
      <w:pPr>
        <w:autoSpaceDE w:val="0"/>
        <w:autoSpaceDN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</w:p>
    <w:p w:rsidR="00AF4A02" w:rsidRPr="00E7764F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E7764F">
        <w:rPr>
          <w:rFonts w:ascii="Times New Roman" w:eastAsia="標楷體" w:hAnsi="Times New Roman" w:cs="Times New Roman"/>
        </w:rPr>
        <w:t>研習的整體活動安排，我覺得最大的收穫是什麼？</w:t>
      </w:r>
    </w:p>
    <w:p w:rsidR="00082AB2" w:rsidRPr="00E7764F" w:rsidRDefault="00082AB2" w:rsidP="00082AB2">
      <w:pPr>
        <w:autoSpaceDE w:val="0"/>
        <w:autoSpaceDN w:val="0"/>
        <w:adjustRightInd w:val="0"/>
        <w:snapToGrid w:val="0"/>
        <w:spacing w:line="480" w:lineRule="exact"/>
        <w:ind w:left="360"/>
        <w:rPr>
          <w:rFonts w:ascii="Times New Roman" w:eastAsia="標楷體" w:hAnsi="Times New Roman" w:cs="Times New Roman"/>
        </w:rPr>
      </w:pPr>
    </w:p>
    <w:p w:rsidR="00AF4A02" w:rsidRPr="00E7764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E7764F">
        <w:rPr>
          <w:rFonts w:ascii="Times New Roman" w:eastAsia="標楷體" w:hAnsi="Times New Roman" w:cs="Times New Roman"/>
        </w:rPr>
        <w:t>我想給主辦單位的建議有：</w:t>
      </w:r>
      <w:r w:rsidR="00A37590" w:rsidRPr="00E7764F">
        <w:rPr>
          <w:rFonts w:ascii="Times New Roman" w:eastAsia="標楷體" w:hAnsi="Times New Roman" w:cs="Times New Roman"/>
        </w:rPr>
        <w:t xml:space="preserve"> </w:t>
      </w:r>
    </w:p>
    <w:p w:rsidR="009E4ABA" w:rsidRPr="00E7764F" w:rsidRDefault="00406BDB" w:rsidP="00FD7481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 w:rsidRPr="00E776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409575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B2" w:rsidRPr="001D2260" w:rsidRDefault="009F1AB2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1D2260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4.95pt;margin-top:32.2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" stroked="f">
                <o:lock v:ext="edit" aspectratio="t" verticies="t" text="t" shapetype="t"/>
                <v:textbox>
                  <w:txbxContent>
                    <w:p w:rsidR="009F1AB2" w:rsidRPr="001D2260" w:rsidRDefault="009F1AB2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1D2260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E7764F" w:rsidSect="008D6911">
      <w:pgSz w:w="11906" w:h="16838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19" w:rsidRDefault="00CE3119" w:rsidP="00D648A7">
      <w:r>
        <w:separator/>
      </w:r>
    </w:p>
  </w:endnote>
  <w:endnote w:type="continuationSeparator" w:id="0">
    <w:p w:rsidR="00CE3119" w:rsidRDefault="00CE3119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19" w:rsidRDefault="00CE3119" w:rsidP="00D648A7">
      <w:r>
        <w:separator/>
      </w:r>
    </w:p>
  </w:footnote>
  <w:footnote w:type="continuationSeparator" w:id="0">
    <w:p w:rsidR="00CE3119" w:rsidRDefault="00CE3119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641E78"/>
    <w:multiLevelType w:val="hybridMultilevel"/>
    <w:tmpl w:val="40268452"/>
    <w:lvl w:ilvl="0" w:tplc="69625F6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9CA45C3"/>
    <w:multiLevelType w:val="hybridMultilevel"/>
    <w:tmpl w:val="246A6A06"/>
    <w:lvl w:ilvl="0" w:tplc="2C2CFB2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236297"/>
    <w:multiLevelType w:val="hybridMultilevel"/>
    <w:tmpl w:val="32728D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486184B"/>
    <w:multiLevelType w:val="hybridMultilevel"/>
    <w:tmpl w:val="7884DBE2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8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0" w15:restartNumberingAfterBreak="0">
    <w:nsid w:val="1BDA3A27"/>
    <w:multiLevelType w:val="hybridMultilevel"/>
    <w:tmpl w:val="FC8641A2"/>
    <w:lvl w:ilvl="0" w:tplc="642ECF1E">
      <w:start w:val="1"/>
      <w:numFmt w:val="taiwaneseCountingThousand"/>
      <w:lvlText w:val="(%1)"/>
      <w:lvlJc w:val="left"/>
      <w:pPr>
        <w:ind w:left="75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03079"/>
    <w:multiLevelType w:val="hybridMultilevel"/>
    <w:tmpl w:val="7CF893A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3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5" w15:restartNumberingAfterBreak="0">
    <w:nsid w:val="23B3534C"/>
    <w:multiLevelType w:val="hybridMultilevel"/>
    <w:tmpl w:val="630E6DE8"/>
    <w:lvl w:ilvl="0" w:tplc="F784413A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E884F66"/>
    <w:multiLevelType w:val="hybridMultilevel"/>
    <w:tmpl w:val="A24A70BA"/>
    <w:lvl w:ilvl="0" w:tplc="1ADE2852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361513C7"/>
    <w:multiLevelType w:val="hybridMultilevel"/>
    <w:tmpl w:val="7CB46AA8"/>
    <w:lvl w:ilvl="0" w:tplc="E6D642A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C402D8A"/>
    <w:multiLevelType w:val="hybridMultilevel"/>
    <w:tmpl w:val="1234ADFC"/>
    <w:lvl w:ilvl="0" w:tplc="69625F6C">
      <w:start w:val="1"/>
      <w:numFmt w:val="taiwaneseCountingThousand"/>
      <w:lvlText w:val="(%1)"/>
      <w:lvlJc w:val="left"/>
      <w:pPr>
        <w:ind w:left="14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9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F52C3E"/>
    <w:multiLevelType w:val="hybridMultilevel"/>
    <w:tmpl w:val="63A87A10"/>
    <w:lvl w:ilvl="0" w:tplc="A88A3D68">
      <w:start w:val="3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2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3" w15:restartNumberingAfterBreak="0">
    <w:nsid w:val="45CC768E"/>
    <w:multiLevelType w:val="hybridMultilevel"/>
    <w:tmpl w:val="C978B456"/>
    <w:lvl w:ilvl="0" w:tplc="EE56E4D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662CAE"/>
    <w:multiLevelType w:val="hybridMultilevel"/>
    <w:tmpl w:val="9E84D700"/>
    <w:lvl w:ilvl="0" w:tplc="A88A3D68">
      <w:start w:val="3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9" w15:restartNumberingAfterBreak="0">
    <w:nsid w:val="502B4E23"/>
    <w:multiLevelType w:val="hybridMultilevel"/>
    <w:tmpl w:val="CACA242A"/>
    <w:lvl w:ilvl="0" w:tplc="276EFE9E">
      <w:start w:val="2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2045B5"/>
    <w:multiLevelType w:val="hybridMultilevel"/>
    <w:tmpl w:val="EC90D50A"/>
    <w:lvl w:ilvl="0" w:tplc="69625F6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3" w15:restartNumberingAfterBreak="0">
    <w:nsid w:val="5AF52CDD"/>
    <w:multiLevelType w:val="hybridMultilevel"/>
    <w:tmpl w:val="C7FA51E8"/>
    <w:lvl w:ilvl="0" w:tplc="872C1CE0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6A0528"/>
    <w:multiLevelType w:val="hybridMultilevel"/>
    <w:tmpl w:val="0DF84274"/>
    <w:lvl w:ilvl="0" w:tplc="AA144740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65BC2181"/>
    <w:multiLevelType w:val="hybridMultilevel"/>
    <w:tmpl w:val="D9308CDA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964289"/>
    <w:multiLevelType w:val="hybridMultilevel"/>
    <w:tmpl w:val="82824FCA"/>
    <w:lvl w:ilvl="0" w:tplc="7F125688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0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0"/>
  </w:num>
  <w:num w:numId="5">
    <w:abstractNumId w:val="21"/>
  </w:num>
  <w:num w:numId="6">
    <w:abstractNumId w:val="32"/>
  </w:num>
  <w:num w:numId="7">
    <w:abstractNumId w:val="14"/>
  </w:num>
  <w:num w:numId="8">
    <w:abstractNumId w:val="28"/>
  </w:num>
  <w:num w:numId="9">
    <w:abstractNumId w:val="29"/>
  </w:num>
  <w:num w:numId="10">
    <w:abstractNumId w:val="6"/>
  </w:num>
  <w:num w:numId="11">
    <w:abstractNumId w:val="37"/>
  </w:num>
  <w:num w:numId="12">
    <w:abstractNumId w:val="23"/>
  </w:num>
  <w:num w:numId="13">
    <w:abstractNumId w:val="3"/>
  </w:num>
  <w:num w:numId="14">
    <w:abstractNumId w:val="24"/>
  </w:num>
  <w:num w:numId="15">
    <w:abstractNumId w:val="19"/>
  </w:num>
  <w:num w:numId="16">
    <w:abstractNumId w:val="35"/>
  </w:num>
  <w:num w:numId="17">
    <w:abstractNumId w:val="8"/>
  </w:num>
  <w:num w:numId="18">
    <w:abstractNumId w:val="4"/>
  </w:num>
  <w:num w:numId="19">
    <w:abstractNumId w:val="13"/>
  </w:num>
  <w:num w:numId="20">
    <w:abstractNumId w:val="16"/>
  </w:num>
  <w:num w:numId="21">
    <w:abstractNumId w:val="22"/>
  </w:num>
  <w:num w:numId="22">
    <w:abstractNumId w:val="27"/>
  </w:num>
  <w:num w:numId="23">
    <w:abstractNumId w:val="1"/>
  </w:num>
  <w:num w:numId="24">
    <w:abstractNumId w:val="40"/>
  </w:num>
  <w:num w:numId="25">
    <w:abstractNumId w:val="34"/>
  </w:num>
  <w:num w:numId="26">
    <w:abstractNumId w:val="5"/>
  </w:num>
  <w:num w:numId="27">
    <w:abstractNumId w:val="31"/>
  </w:num>
  <w:num w:numId="28">
    <w:abstractNumId w:val="11"/>
  </w:num>
  <w:num w:numId="29">
    <w:abstractNumId w:val="38"/>
  </w:num>
  <w:num w:numId="30">
    <w:abstractNumId w:val="39"/>
  </w:num>
  <w:num w:numId="31">
    <w:abstractNumId w:val="17"/>
  </w:num>
  <w:num w:numId="32">
    <w:abstractNumId w:val="18"/>
  </w:num>
  <w:num w:numId="33">
    <w:abstractNumId w:val="36"/>
  </w:num>
  <w:num w:numId="34">
    <w:abstractNumId w:val="12"/>
  </w:num>
  <w:num w:numId="35">
    <w:abstractNumId w:val="30"/>
  </w:num>
  <w:num w:numId="36">
    <w:abstractNumId w:val="33"/>
  </w:num>
  <w:num w:numId="37">
    <w:abstractNumId w:val="10"/>
  </w:num>
  <w:num w:numId="38">
    <w:abstractNumId w:val="20"/>
  </w:num>
  <w:num w:numId="39">
    <w:abstractNumId w:val="25"/>
  </w:num>
  <w:num w:numId="40">
    <w:abstractNumId w:val="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6985"/>
    <w:rsid w:val="00011F6E"/>
    <w:rsid w:val="00012AE9"/>
    <w:rsid w:val="00033A67"/>
    <w:rsid w:val="00033F0F"/>
    <w:rsid w:val="00036645"/>
    <w:rsid w:val="000477B3"/>
    <w:rsid w:val="00047E0F"/>
    <w:rsid w:val="00050FA8"/>
    <w:rsid w:val="00051B49"/>
    <w:rsid w:val="00055FD0"/>
    <w:rsid w:val="00060F9B"/>
    <w:rsid w:val="00066DA2"/>
    <w:rsid w:val="00076BA1"/>
    <w:rsid w:val="00082AB2"/>
    <w:rsid w:val="000A05C8"/>
    <w:rsid w:val="000A1ED3"/>
    <w:rsid w:val="000B475D"/>
    <w:rsid w:val="000C17D5"/>
    <w:rsid w:val="000D1EBE"/>
    <w:rsid w:val="000D350A"/>
    <w:rsid w:val="000F5559"/>
    <w:rsid w:val="00102224"/>
    <w:rsid w:val="001256CC"/>
    <w:rsid w:val="001271B4"/>
    <w:rsid w:val="00142635"/>
    <w:rsid w:val="00166C51"/>
    <w:rsid w:val="00181375"/>
    <w:rsid w:val="00191114"/>
    <w:rsid w:val="00195229"/>
    <w:rsid w:val="001A4DB5"/>
    <w:rsid w:val="001B1E49"/>
    <w:rsid w:val="001C2B20"/>
    <w:rsid w:val="001D2260"/>
    <w:rsid w:val="001D4127"/>
    <w:rsid w:val="001E0657"/>
    <w:rsid w:val="001E3EBC"/>
    <w:rsid w:val="001E56B5"/>
    <w:rsid w:val="001F3704"/>
    <w:rsid w:val="001F4461"/>
    <w:rsid w:val="00214FF0"/>
    <w:rsid w:val="00242E70"/>
    <w:rsid w:val="00251A51"/>
    <w:rsid w:val="00251BDA"/>
    <w:rsid w:val="002527FC"/>
    <w:rsid w:val="002537C9"/>
    <w:rsid w:val="002553E1"/>
    <w:rsid w:val="00260195"/>
    <w:rsid w:val="00261367"/>
    <w:rsid w:val="002729D3"/>
    <w:rsid w:val="00275306"/>
    <w:rsid w:val="0028283C"/>
    <w:rsid w:val="00284F26"/>
    <w:rsid w:val="00291275"/>
    <w:rsid w:val="00295D37"/>
    <w:rsid w:val="002B3F3F"/>
    <w:rsid w:val="002B5C31"/>
    <w:rsid w:val="002D1A83"/>
    <w:rsid w:val="002D30A6"/>
    <w:rsid w:val="002D3E4F"/>
    <w:rsid w:val="003003E6"/>
    <w:rsid w:val="003035A5"/>
    <w:rsid w:val="00314808"/>
    <w:rsid w:val="00320297"/>
    <w:rsid w:val="00324CCB"/>
    <w:rsid w:val="0034461F"/>
    <w:rsid w:val="00344E96"/>
    <w:rsid w:val="00347A7A"/>
    <w:rsid w:val="0036406D"/>
    <w:rsid w:val="00365F06"/>
    <w:rsid w:val="003A15C7"/>
    <w:rsid w:val="003B5A3B"/>
    <w:rsid w:val="003B6F48"/>
    <w:rsid w:val="003C1096"/>
    <w:rsid w:val="003C49C0"/>
    <w:rsid w:val="003D2B76"/>
    <w:rsid w:val="00406BDB"/>
    <w:rsid w:val="004075B1"/>
    <w:rsid w:val="00407C34"/>
    <w:rsid w:val="004160ED"/>
    <w:rsid w:val="00416F62"/>
    <w:rsid w:val="00420763"/>
    <w:rsid w:val="00422B18"/>
    <w:rsid w:val="00423613"/>
    <w:rsid w:val="004253F6"/>
    <w:rsid w:val="00440AD7"/>
    <w:rsid w:val="00440C27"/>
    <w:rsid w:val="00447DD7"/>
    <w:rsid w:val="00476B79"/>
    <w:rsid w:val="00482194"/>
    <w:rsid w:val="0049301A"/>
    <w:rsid w:val="004C4C22"/>
    <w:rsid w:val="004D1D96"/>
    <w:rsid w:val="004F0AF2"/>
    <w:rsid w:val="004F70F7"/>
    <w:rsid w:val="00511E0A"/>
    <w:rsid w:val="00517E47"/>
    <w:rsid w:val="00521AE6"/>
    <w:rsid w:val="0052631F"/>
    <w:rsid w:val="00533F75"/>
    <w:rsid w:val="00534C61"/>
    <w:rsid w:val="0054441F"/>
    <w:rsid w:val="005462D5"/>
    <w:rsid w:val="00561FFD"/>
    <w:rsid w:val="00562C8F"/>
    <w:rsid w:val="00571AA6"/>
    <w:rsid w:val="00574235"/>
    <w:rsid w:val="00575C70"/>
    <w:rsid w:val="00584E63"/>
    <w:rsid w:val="005949CF"/>
    <w:rsid w:val="005A0E33"/>
    <w:rsid w:val="005A60E4"/>
    <w:rsid w:val="005A7029"/>
    <w:rsid w:val="005B54C7"/>
    <w:rsid w:val="005C3FEE"/>
    <w:rsid w:val="005E17C1"/>
    <w:rsid w:val="005E2838"/>
    <w:rsid w:val="005F628B"/>
    <w:rsid w:val="00614DAF"/>
    <w:rsid w:val="00616DD6"/>
    <w:rsid w:val="00625F1D"/>
    <w:rsid w:val="00627744"/>
    <w:rsid w:val="00627E59"/>
    <w:rsid w:val="0063273A"/>
    <w:rsid w:val="00644C38"/>
    <w:rsid w:val="00650942"/>
    <w:rsid w:val="00650B86"/>
    <w:rsid w:val="006610C2"/>
    <w:rsid w:val="00665869"/>
    <w:rsid w:val="0067544A"/>
    <w:rsid w:val="00684529"/>
    <w:rsid w:val="00693CBB"/>
    <w:rsid w:val="0069541E"/>
    <w:rsid w:val="00696D52"/>
    <w:rsid w:val="006975E5"/>
    <w:rsid w:val="006B09C7"/>
    <w:rsid w:val="006C42AD"/>
    <w:rsid w:val="006C7989"/>
    <w:rsid w:val="006E0EA8"/>
    <w:rsid w:val="006E4DAA"/>
    <w:rsid w:val="006F1583"/>
    <w:rsid w:val="006F29C3"/>
    <w:rsid w:val="006F3E4E"/>
    <w:rsid w:val="00720FFC"/>
    <w:rsid w:val="007233F5"/>
    <w:rsid w:val="00727425"/>
    <w:rsid w:val="0074794E"/>
    <w:rsid w:val="00753C26"/>
    <w:rsid w:val="00754CE8"/>
    <w:rsid w:val="00756BE6"/>
    <w:rsid w:val="00784A84"/>
    <w:rsid w:val="00791308"/>
    <w:rsid w:val="007A5F20"/>
    <w:rsid w:val="007B386E"/>
    <w:rsid w:val="007B6D59"/>
    <w:rsid w:val="007C505D"/>
    <w:rsid w:val="007E302B"/>
    <w:rsid w:val="007E3285"/>
    <w:rsid w:val="00800488"/>
    <w:rsid w:val="00810FBD"/>
    <w:rsid w:val="00813420"/>
    <w:rsid w:val="00813AE3"/>
    <w:rsid w:val="00816DD5"/>
    <w:rsid w:val="008317C0"/>
    <w:rsid w:val="00840685"/>
    <w:rsid w:val="00870C07"/>
    <w:rsid w:val="00872A36"/>
    <w:rsid w:val="00875FBD"/>
    <w:rsid w:val="00894454"/>
    <w:rsid w:val="008B7919"/>
    <w:rsid w:val="008B7AA5"/>
    <w:rsid w:val="008C0D28"/>
    <w:rsid w:val="008D3FAF"/>
    <w:rsid w:val="008D6911"/>
    <w:rsid w:val="008E529F"/>
    <w:rsid w:val="008F68F1"/>
    <w:rsid w:val="0090151D"/>
    <w:rsid w:val="009048B6"/>
    <w:rsid w:val="00915A0C"/>
    <w:rsid w:val="009216F3"/>
    <w:rsid w:val="00927557"/>
    <w:rsid w:val="009279FC"/>
    <w:rsid w:val="00930DA6"/>
    <w:rsid w:val="00950F11"/>
    <w:rsid w:val="00961839"/>
    <w:rsid w:val="00961B5B"/>
    <w:rsid w:val="00966B05"/>
    <w:rsid w:val="0097453E"/>
    <w:rsid w:val="00982608"/>
    <w:rsid w:val="009A0EA0"/>
    <w:rsid w:val="009B0824"/>
    <w:rsid w:val="009B33CC"/>
    <w:rsid w:val="009B74AE"/>
    <w:rsid w:val="009C1C5E"/>
    <w:rsid w:val="009C2136"/>
    <w:rsid w:val="009C431D"/>
    <w:rsid w:val="009D5AF8"/>
    <w:rsid w:val="009E4ABA"/>
    <w:rsid w:val="009E764F"/>
    <w:rsid w:val="009F1AB2"/>
    <w:rsid w:val="009F2809"/>
    <w:rsid w:val="00A0227B"/>
    <w:rsid w:val="00A07E51"/>
    <w:rsid w:val="00A2090C"/>
    <w:rsid w:val="00A26B90"/>
    <w:rsid w:val="00A31A29"/>
    <w:rsid w:val="00A37590"/>
    <w:rsid w:val="00A53433"/>
    <w:rsid w:val="00A60AE5"/>
    <w:rsid w:val="00A62D27"/>
    <w:rsid w:val="00A65458"/>
    <w:rsid w:val="00A754F5"/>
    <w:rsid w:val="00A81059"/>
    <w:rsid w:val="00A91534"/>
    <w:rsid w:val="00A92691"/>
    <w:rsid w:val="00A97E86"/>
    <w:rsid w:val="00AA0C90"/>
    <w:rsid w:val="00AA2B9F"/>
    <w:rsid w:val="00AB15D5"/>
    <w:rsid w:val="00AB5B57"/>
    <w:rsid w:val="00AC0AAB"/>
    <w:rsid w:val="00AC3BFF"/>
    <w:rsid w:val="00AC5431"/>
    <w:rsid w:val="00AE5050"/>
    <w:rsid w:val="00AF2CD5"/>
    <w:rsid w:val="00AF4A02"/>
    <w:rsid w:val="00AF77B8"/>
    <w:rsid w:val="00B16F67"/>
    <w:rsid w:val="00B22DF8"/>
    <w:rsid w:val="00B234B0"/>
    <w:rsid w:val="00B30F9F"/>
    <w:rsid w:val="00B319D1"/>
    <w:rsid w:val="00B35F9E"/>
    <w:rsid w:val="00B44D3E"/>
    <w:rsid w:val="00B53880"/>
    <w:rsid w:val="00B55E0E"/>
    <w:rsid w:val="00B56BCC"/>
    <w:rsid w:val="00B574B4"/>
    <w:rsid w:val="00B72B83"/>
    <w:rsid w:val="00B73118"/>
    <w:rsid w:val="00B75452"/>
    <w:rsid w:val="00B93B35"/>
    <w:rsid w:val="00BB40F8"/>
    <w:rsid w:val="00BB6DAF"/>
    <w:rsid w:val="00BC219B"/>
    <w:rsid w:val="00BC3787"/>
    <w:rsid w:val="00BD5AB2"/>
    <w:rsid w:val="00BD5F2C"/>
    <w:rsid w:val="00BE27E5"/>
    <w:rsid w:val="00BE2F01"/>
    <w:rsid w:val="00BE623A"/>
    <w:rsid w:val="00BF2579"/>
    <w:rsid w:val="00BF368E"/>
    <w:rsid w:val="00BF64DC"/>
    <w:rsid w:val="00C036C5"/>
    <w:rsid w:val="00C0541D"/>
    <w:rsid w:val="00C05A6C"/>
    <w:rsid w:val="00C122F1"/>
    <w:rsid w:val="00C12416"/>
    <w:rsid w:val="00C254C2"/>
    <w:rsid w:val="00C34997"/>
    <w:rsid w:val="00C35781"/>
    <w:rsid w:val="00C41A51"/>
    <w:rsid w:val="00C42185"/>
    <w:rsid w:val="00C478C8"/>
    <w:rsid w:val="00C54CDC"/>
    <w:rsid w:val="00C66254"/>
    <w:rsid w:val="00C80DA3"/>
    <w:rsid w:val="00C816E5"/>
    <w:rsid w:val="00C84E66"/>
    <w:rsid w:val="00CA1B6B"/>
    <w:rsid w:val="00CA3D11"/>
    <w:rsid w:val="00CA5873"/>
    <w:rsid w:val="00CA77EB"/>
    <w:rsid w:val="00CB7D96"/>
    <w:rsid w:val="00CD19EC"/>
    <w:rsid w:val="00CD7CD4"/>
    <w:rsid w:val="00CE3119"/>
    <w:rsid w:val="00CF2197"/>
    <w:rsid w:val="00CF57EF"/>
    <w:rsid w:val="00CF6CE5"/>
    <w:rsid w:val="00D10355"/>
    <w:rsid w:val="00D21170"/>
    <w:rsid w:val="00D3533B"/>
    <w:rsid w:val="00D369B7"/>
    <w:rsid w:val="00D37461"/>
    <w:rsid w:val="00D4205D"/>
    <w:rsid w:val="00D43374"/>
    <w:rsid w:val="00D4505F"/>
    <w:rsid w:val="00D648A7"/>
    <w:rsid w:val="00D6516A"/>
    <w:rsid w:val="00D742F0"/>
    <w:rsid w:val="00D74466"/>
    <w:rsid w:val="00D76A4C"/>
    <w:rsid w:val="00D94C94"/>
    <w:rsid w:val="00DA45BC"/>
    <w:rsid w:val="00DB01EE"/>
    <w:rsid w:val="00DB5C95"/>
    <w:rsid w:val="00DE09A1"/>
    <w:rsid w:val="00DF73C9"/>
    <w:rsid w:val="00E13220"/>
    <w:rsid w:val="00E13BC9"/>
    <w:rsid w:val="00E212E4"/>
    <w:rsid w:val="00E34B6E"/>
    <w:rsid w:val="00E353C9"/>
    <w:rsid w:val="00E44754"/>
    <w:rsid w:val="00E47D0E"/>
    <w:rsid w:val="00E51B56"/>
    <w:rsid w:val="00E60B6B"/>
    <w:rsid w:val="00E63DC9"/>
    <w:rsid w:val="00E65D9F"/>
    <w:rsid w:val="00E7764F"/>
    <w:rsid w:val="00E82282"/>
    <w:rsid w:val="00E86467"/>
    <w:rsid w:val="00E870D9"/>
    <w:rsid w:val="00EA0EDB"/>
    <w:rsid w:val="00EC2B03"/>
    <w:rsid w:val="00EC7429"/>
    <w:rsid w:val="00ED1D65"/>
    <w:rsid w:val="00ED3478"/>
    <w:rsid w:val="00ED6D1E"/>
    <w:rsid w:val="00ED6F0A"/>
    <w:rsid w:val="00EE743F"/>
    <w:rsid w:val="00F156C5"/>
    <w:rsid w:val="00F16BE1"/>
    <w:rsid w:val="00F21E7A"/>
    <w:rsid w:val="00F31A0A"/>
    <w:rsid w:val="00F33C8A"/>
    <w:rsid w:val="00F34513"/>
    <w:rsid w:val="00F37BBF"/>
    <w:rsid w:val="00F43DB7"/>
    <w:rsid w:val="00F465E0"/>
    <w:rsid w:val="00F71EF9"/>
    <w:rsid w:val="00F772A2"/>
    <w:rsid w:val="00F91B03"/>
    <w:rsid w:val="00FA670E"/>
    <w:rsid w:val="00FA73C9"/>
    <w:rsid w:val="00FC08B0"/>
    <w:rsid w:val="00FD2FBE"/>
    <w:rsid w:val="00FD59F3"/>
    <w:rsid w:val="00FD7481"/>
    <w:rsid w:val="00FE1CAE"/>
    <w:rsid w:val="00FE3B61"/>
    <w:rsid w:val="00FF0CFA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32156F-CC61-4525-BA5B-772BDB2D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F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DCAB-34D1-4B5C-B9C3-F59C51E7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1970</Characters>
  <Application>Microsoft Office Word</Application>
  <DocSecurity>0</DocSecurity>
  <Lines>16</Lines>
  <Paragraphs>4</Paragraphs>
  <ScaleCrop>false</ScaleCrop>
  <Company>HOME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使用者</cp:lastModifiedBy>
  <cp:revision>2</cp:revision>
  <cp:lastPrinted>2019-09-10T07:48:00Z</cp:lastPrinted>
  <dcterms:created xsi:type="dcterms:W3CDTF">2020-08-11T10:29:00Z</dcterms:created>
  <dcterms:modified xsi:type="dcterms:W3CDTF">2020-08-11T10:29:00Z</dcterms:modified>
</cp:coreProperties>
</file>