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153E" w:rsidRPr="00C14828" w:rsidRDefault="006C153E" w:rsidP="006C153E">
      <w:pPr>
        <w:widowControl/>
        <w:spacing w:afterLines="20" w:after="72" w:line="276" w:lineRule="auto"/>
        <w:jc w:val="center"/>
        <w:rPr>
          <w:rFonts w:ascii="標楷體" w:eastAsia="標楷體" w:hAnsi="標楷體" w:cs="新細明體"/>
          <w:b/>
          <w:color w:val="000000"/>
          <w:kern w:val="0"/>
          <w:sz w:val="36"/>
          <w:szCs w:val="36"/>
        </w:rPr>
      </w:pPr>
      <w:r w:rsidRPr="00C14828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屏東縣萬丹國民小學1</w:t>
      </w:r>
      <w:r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10</w:t>
      </w:r>
      <w:r w:rsidRPr="00C14828">
        <w:rPr>
          <w:rFonts w:ascii="標楷體" w:eastAsia="標楷體" w:hAnsi="標楷體" w:cs="新細明體" w:hint="eastAsia"/>
          <w:b/>
          <w:color w:val="000000"/>
          <w:kern w:val="0"/>
          <w:sz w:val="36"/>
          <w:szCs w:val="36"/>
        </w:rPr>
        <w:t>學年度各學習領域課程小組委員名冊</w:t>
      </w:r>
    </w:p>
    <w:tbl>
      <w:tblPr>
        <w:tblW w:w="10456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017"/>
        <w:gridCol w:w="2340"/>
        <w:gridCol w:w="1429"/>
        <w:gridCol w:w="3544"/>
        <w:gridCol w:w="2126"/>
      </w:tblGrid>
      <w:tr w:rsidR="008016AC" w:rsidRPr="00C14828" w:rsidTr="008016AC">
        <w:trPr>
          <w:cantSplit/>
          <w:trHeight w:val="731"/>
        </w:trPr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學習領域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6"/>
                <w:szCs w:val="36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6"/>
                <w:szCs w:val="36"/>
              </w:rPr>
              <w:t>召集人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委員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8016AC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開會地點</w:t>
            </w:r>
          </w:p>
        </w:tc>
      </w:tr>
      <w:tr w:rsidR="008016AC" w:rsidRPr="006E36F1" w:rsidTr="00DF08FC">
        <w:trPr>
          <w:cantSplit/>
          <w:trHeight w:val="690"/>
        </w:trPr>
        <w:tc>
          <w:tcPr>
            <w:tcW w:w="1017" w:type="dxa"/>
            <w:vMerge w:val="restart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語文</w:t>
            </w:r>
          </w:p>
        </w:tc>
        <w:tc>
          <w:tcPr>
            <w:tcW w:w="2340" w:type="dxa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國語</w:t>
            </w:r>
          </w:p>
        </w:tc>
        <w:tc>
          <w:tcPr>
            <w:tcW w:w="1429" w:type="dxa"/>
            <w:vMerge w:val="restart"/>
            <w:shd w:val="clear" w:color="auto" w:fill="FFFFFF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張</w:t>
            </w: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 xml:space="preserve">  </w:t>
            </w: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禎</w:t>
            </w:r>
          </w:p>
        </w:tc>
        <w:tc>
          <w:tcPr>
            <w:tcW w:w="3544" w:type="dxa"/>
            <w:vMerge w:val="restart"/>
            <w:vAlign w:val="center"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吳麗珊、李松婷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、謝巧莉、</w:t>
            </w: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廖家萱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徐玉榮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、陳淑姻、陳建任、吳芬慧</w:t>
            </w:r>
            <w:r w:rsidRPr="006006E9">
              <w:rPr>
                <w:rFonts w:ascii="Arial" w:eastAsia="標楷體" w:hAnsi="Arial" w:cs="Arial"/>
                <w:kern w:val="0"/>
                <w:sz w:val="32"/>
                <w:szCs w:val="32"/>
              </w:rPr>
              <w:t>、</w:t>
            </w:r>
            <w:r w:rsidRPr="006006E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姜榮明、羅明哲、</w:t>
            </w:r>
            <w:r w:rsidR="00CE5BB4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楊曼</w:t>
            </w:r>
            <w:bookmarkStart w:id="0" w:name="_GoBack"/>
            <w:bookmarkEnd w:id="0"/>
            <w:r w:rsidR="00CE5BB4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玓</w:t>
            </w:r>
            <w:r w:rsidRPr="00D2709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黃靖嵐、許文欽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、林岱緯</w:t>
            </w:r>
          </w:p>
        </w:tc>
        <w:tc>
          <w:tcPr>
            <w:tcW w:w="2126" w:type="dxa"/>
            <w:vMerge w:val="restart"/>
            <w:vAlign w:val="center"/>
          </w:tcPr>
          <w:p w:rsidR="008016AC" w:rsidRPr="00DF08FC" w:rsidRDefault="00DF08FC" w:rsidP="00DF08FC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二年一班教室</w:t>
            </w:r>
          </w:p>
        </w:tc>
      </w:tr>
      <w:tr w:rsidR="008016AC" w:rsidRPr="006E36F1" w:rsidTr="008016AC">
        <w:trPr>
          <w:cantSplit/>
          <w:trHeight w:val="710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英語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英語文</w:t>
            </w:r>
          </w:p>
        </w:tc>
        <w:tc>
          <w:tcPr>
            <w:tcW w:w="1429" w:type="dxa"/>
            <w:vMerge/>
            <w:shd w:val="clear" w:color="auto" w:fill="FFFFFF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</w:p>
        </w:tc>
        <w:tc>
          <w:tcPr>
            <w:tcW w:w="3544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2126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</w:tr>
      <w:tr w:rsidR="008016AC" w:rsidRPr="006E36F1" w:rsidTr="008016AC">
        <w:trPr>
          <w:cantSplit/>
          <w:trHeight w:val="1034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本</w:t>
            </w: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土語言</w:t>
            </w:r>
          </w:p>
        </w:tc>
        <w:tc>
          <w:tcPr>
            <w:tcW w:w="1429" w:type="dxa"/>
            <w:vMerge/>
            <w:shd w:val="clear" w:color="auto" w:fill="FFFFFF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</w:p>
        </w:tc>
        <w:tc>
          <w:tcPr>
            <w:tcW w:w="3544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  <w:tc>
          <w:tcPr>
            <w:tcW w:w="2126" w:type="dxa"/>
            <w:vMerge/>
          </w:tcPr>
          <w:p w:rsidR="008016AC" w:rsidRPr="006006E9" w:rsidRDefault="008016AC" w:rsidP="00B42D17">
            <w:pPr>
              <w:widowControl/>
              <w:snapToGrid w:val="0"/>
              <w:spacing w:line="276" w:lineRule="auto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</w:p>
        </w:tc>
      </w:tr>
      <w:tr w:rsidR="008016AC" w:rsidRPr="006E36F1" w:rsidTr="00ED3917">
        <w:trPr>
          <w:cantSplit/>
          <w:trHeight w:val="1906"/>
        </w:trPr>
        <w:tc>
          <w:tcPr>
            <w:tcW w:w="3357" w:type="dxa"/>
            <w:gridSpan w:val="2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數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 xml:space="preserve">   </w:t>
            </w: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學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/>
                <w:kern w:val="0"/>
                <w:sz w:val="40"/>
                <w:szCs w:val="40"/>
              </w:rPr>
              <w:t>黃大裕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林文琪、李秋燕、張小芬、陳韋芸、簡雅芬、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林志昇、吳珮瑜</w:t>
            </w:r>
            <w:r w:rsidRPr="00E03129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陳明進、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曹潔如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陳宇蟬</w:t>
            </w:r>
          </w:p>
        </w:tc>
        <w:tc>
          <w:tcPr>
            <w:tcW w:w="2126" w:type="dxa"/>
            <w:vAlign w:val="center"/>
          </w:tcPr>
          <w:p w:rsidR="008016AC" w:rsidRPr="00DE616C" w:rsidRDefault="00ED3917" w:rsidP="00ED39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四年一班教室</w:t>
            </w:r>
          </w:p>
        </w:tc>
      </w:tr>
      <w:tr w:rsidR="008016AC" w:rsidRPr="006E36F1" w:rsidTr="00F0149E">
        <w:trPr>
          <w:cantSplit/>
          <w:trHeight w:val="1473"/>
        </w:trPr>
        <w:tc>
          <w:tcPr>
            <w:tcW w:w="3357" w:type="dxa"/>
            <w:gridSpan w:val="2"/>
            <w:tcBorders>
              <w:bottom w:val="single" w:sz="4" w:space="0" w:color="auto"/>
            </w:tcBorders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健康與體育</w:t>
            </w:r>
          </w:p>
        </w:tc>
        <w:tc>
          <w:tcPr>
            <w:tcW w:w="1429" w:type="dxa"/>
            <w:tcBorders>
              <w:bottom w:val="single" w:sz="4" w:space="0" w:color="auto"/>
            </w:tcBorders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/>
                <w:kern w:val="0"/>
                <w:sz w:val="40"/>
                <w:szCs w:val="40"/>
              </w:rPr>
              <w:t>盧俊傑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林家正、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劉富陞、郭汶朱、李建國、謝宜芳、楊琇雯、林國翔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8016A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體育器材室</w:t>
            </w:r>
          </w:p>
          <w:p w:rsidR="00F0149E" w:rsidRPr="00DE616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(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涵育樓一樓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)</w:t>
            </w:r>
          </w:p>
        </w:tc>
      </w:tr>
      <w:tr w:rsidR="008016AC" w:rsidRPr="006E36F1" w:rsidTr="00F0149E">
        <w:trPr>
          <w:cantSplit/>
          <w:trHeight w:val="1192"/>
        </w:trPr>
        <w:tc>
          <w:tcPr>
            <w:tcW w:w="1017" w:type="dxa"/>
            <w:vMerge w:val="restart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生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活</w:t>
            </w:r>
          </w:p>
        </w:tc>
        <w:tc>
          <w:tcPr>
            <w:tcW w:w="2340" w:type="dxa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社</w:t>
            </w:r>
            <w:r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 xml:space="preserve">  </w:t>
            </w: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會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陳文舜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潘琳蓉、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謝政霖、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陳毓祉、張藝獻、徐久雅、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趙志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齡、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黃英昭、黃慧靜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鍾明興</w:t>
            </w:r>
          </w:p>
        </w:tc>
        <w:tc>
          <w:tcPr>
            <w:tcW w:w="2126" w:type="dxa"/>
            <w:vAlign w:val="center"/>
          </w:tcPr>
          <w:p w:rsidR="008016AC" w:rsidRPr="00DE616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三年三班教室</w:t>
            </w:r>
          </w:p>
        </w:tc>
      </w:tr>
      <w:tr w:rsidR="008016AC" w:rsidRPr="006E36F1" w:rsidTr="00F0149E">
        <w:trPr>
          <w:cantSplit/>
          <w:trHeight w:val="1388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藝術與人文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藝術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楊建宗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張庭炎、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蕭旬閔、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蔡芳如、林裕昌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洪雪貞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、邱翠珊、李玉婷、陳膺太</w:t>
            </w:r>
          </w:p>
        </w:tc>
        <w:tc>
          <w:tcPr>
            <w:tcW w:w="2126" w:type="dxa"/>
            <w:vAlign w:val="center"/>
          </w:tcPr>
          <w:p w:rsidR="008016AC" w:rsidRPr="00DE616C" w:rsidRDefault="00DF08FC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二年四班教室</w:t>
            </w:r>
          </w:p>
        </w:tc>
      </w:tr>
      <w:tr w:rsidR="008016AC" w:rsidRPr="006E36F1" w:rsidTr="00F0149E">
        <w:trPr>
          <w:cantSplit/>
          <w:trHeight w:val="1408"/>
        </w:trPr>
        <w:tc>
          <w:tcPr>
            <w:tcW w:w="1017" w:type="dxa"/>
            <w:vMerge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</w:p>
        </w:tc>
        <w:tc>
          <w:tcPr>
            <w:tcW w:w="2340" w:type="dxa"/>
            <w:vAlign w:val="center"/>
          </w:tcPr>
          <w:p w:rsidR="008016AC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自然與生活科技</w:t>
            </w:r>
          </w:p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自然科學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林珊亦</w:t>
            </w:r>
          </w:p>
        </w:tc>
        <w:tc>
          <w:tcPr>
            <w:tcW w:w="3544" w:type="dxa"/>
            <w:vAlign w:val="center"/>
          </w:tcPr>
          <w:p w:rsidR="008016AC" w:rsidRPr="00DE616C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黃貞瑜、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劉玟秀、</w:t>
            </w:r>
            <w:r w:rsidR="00192DDF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董砡娟、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陳建宏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粘淑茹、</w:t>
            </w:r>
            <w:r w:rsidRPr="00DE616C">
              <w:rPr>
                <w:rFonts w:ascii="Arial" w:eastAsia="標楷體" w:hAnsi="Arial" w:cs="Arial"/>
                <w:kern w:val="0"/>
                <w:sz w:val="32"/>
                <w:szCs w:val="32"/>
              </w:rPr>
              <w:t>呂宗益、蔡育儒</w:t>
            </w:r>
            <w:r w:rsidRPr="00DE616C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、蔡諄憲</w:t>
            </w:r>
          </w:p>
        </w:tc>
        <w:tc>
          <w:tcPr>
            <w:tcW w:w="2126" w:type="dxa"/>
            <w:vAlign w:val="center"/>
          </w:tcPr>
          <w:p w:rsidR="008016A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資源班</w:t>
            </w:r>
          </w:p>
          <w:p w:rsidR="00F0149E" w:rsidRPr="00DE616C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(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二樓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)</w:t>
            </w:r>
          </w:p>
        </w:tc>
      </w:tr>
      <w:tr w:rsidR="008016AC" w:rsidRPr="006E36F1" w:rsidTr="00F0149E">
        <w:trPr>
          <w:cantSplit/>
          <w:trHeight w:val="1977"/>
        </w:trPr>
        <w:tc>
          <w:tcPr>
            <w:tcW w:w="3357" w:type="dxa"/>
            <w:gridSpan w:val="2"/>
            <w:vAlign w:val="center"/>
          </w:tcPr>
          <w:p w:rsidR="008016AC" w:rsidRPr="00C14828" w:rsidRDefault="008016AC" w:rsidP="00B42D17">
            <w:pPr>
              <w:widowControl/>
              <w:snapToGrid w:val="0"/>
              <w:spacing w:line="276" w:lineRule="auto"/>
              <w:jc w:val="distribute"/>
              <w:rPr>
                <w:rFonts w:ascii="Arial" w:eastAsia="標楷體" w:hAnsi="Arial" w:cs="Arial"/>
                <w:color w:val="000000"/>
                <w:kern w:val="0"/>
                <w:sz w:val="32"/>
                <w:szCs w:val="20"/>
              </w:rPr>
            </w:pPr>
            <w:r w:rsidRPr="00C14828">
              <w:rPr>
                <w:rFonts w:ascii="Arial" w:eastAsia="標楷體" w:hAnsi="Arial" w:cs="Arial" w:hint="eastAsia"/>
                <w:color w:val="000000"/>
                <w:kern w:val="0"/>
                <w:sz w:val="32"/>
                <w:szCs w:val="20"/>
              </w:rPr>
              <w:t>綜合活動</w:t>
            </w:r>
          </w:p>
        </w:tc>
        <w:tc>
          <w:tcPr>
            <w:tcW w:w="1429" w:type="dxa"/>
            <w:vAlign w:val="center"/>
          </w:tcPr>
          <w:p w:rsidR="008016AC" w:rsidRPr="00206D39" w:rsidRDefault="008016AC" w:rsidP="00B42D17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40"/>
                <w:szCs w:val="40"/>
              </w:rPr>
            </w:pPr>
            <w:r w:rsidRPr="00206D39">
              <w:rPr>
                <w:rFonts w:ascii="Arial" w:eastAsia="標楷體" w:hAnsi="Arial" w:cs="Arial" w:hint="eastAsia"/>
                <w:kern w:val="0"/>
                <w:sz w:val="40"/>
                <w:szCs w:val="40"/>
              </w:rPr>
              <w:t>陳寶升</w:t>
            </w:r>
          </w:p>
        </w:tc>
        <w:tc>
          <w:tcPr>
            <w:tcW w:w="3544" w:type="dxa"/>
            <w:vAlign w:val="center"/>
          </w:tcPr>
          <w:p w:rsidR="008016AC" w:rsidRPr="000B007E" w:rsidRDefault="008016AC" w:rsidP="00B42D17">
            <w:pPr>
              <w:widowControl/>
              <w:snapToGrid w:val="0"/>
              <w:spacing w:line="276" w:lineRule="auto"/>
              <w:jc w:val="both"/>
              <w:rPr>
                <w:rFonts w:ascii="Arial" w:eastAsia="標楷體" w:hAnsi="Arial" w:cs="Arial"/>
                <w:kern w:val="0"/>
                <w:sz w:val="32"/>
                <w:szCs w:val="32"/>
                <w:shd w:val="pct15" w:color="auto" w:fill="FFFFFF"/>
              </w:rPr>
            </w:pP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陳姿妃</w:t>
            </w:r>
            <w:r w:rsidRPr="000B007E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郭曉娟</w:t>
            </w:r>
            <w:r w:rsidRPr="000B007E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李健彰、</w:t>
            </w:r>
            <w:r w:rsidRPr="000B007E">
              <w:rPr>
                <w:rFonts w:ascii="Arial" w:eastAsia="標楷體" w:hAnsi="Arial" w:cs="Arial" w:hint="eastAsia"/>
                <w:kern w:val="0"/>
                <w:sz w:val="32"/>
                <w:szCs w:val="32"/>
              </w:rPr>
              <w:t>喬馨儀、</w:t>
            </w:r>
            <w:r w:rsidRPr="000B007E">
              <w:rPr>
                <w:rFonts w:ascii="Arial" w:eastAsia="標楷體" w:hAnsi="Arial" w:cs="Arial"/>
                <w:kern w:val="0"/>
                <w:sz w:val="32"/>
                <w:szCs w:val="32"/>
              </w:rPr>
              <w:t>張恕鳳</w:t>
            </w:r>
          </w:p>
        </w:tc>
        <w:tc>
          <w:tcPr>
            <w:tcW w:w="2126" w:type="dxa"/>
            <w:vAlign w:val="center"/>
          </w:tcPr>
          <w:p w:rsidR="008016AC" w:rsidRPr="000B007E" w:rsidRDefault="00F0149E" w:rsidP="00F0149E">
            <w:pPr>
              <w:widowControl/>
              <w:snapToGrid w:val="0"/>
              <w:spacing w:line="276" w:lineRule="auto"/>
              <w:jc w:val="center"/>
              <w:rPr>
                <w:rFonts w:ascii="Arial" w:eastAsia="標楷體" w:hAnsi="Arial" w:cs="Arial"/>
                <w:kern w:val="0"/>
                <w:sz w:val="32"/>
                <w:szCs w:val="32"/>
              </w:rPr>
            </w:pPr>
            <w:r>
              <w:rPr>
                <w:rFonts w:ascii="Arial" w:eastAsia="標楷體" w:hAnsi="Arial" w:cs="Arial"/>
                <w:kern w:val="0"/>
                <w:sz w:val="32"/>
                <w:szCs w:val="32"/>
              </w:rPr>
              <w:t>六年三班教室</w:t>
            </w:r>
          </w:p>
        </w:tc>
      </w:tr>
    </w:tbl>
    <w:p w:rsidR="006C153E" w:rsidRPr="00C14828" w:rsidRDefault="006C153E" w:rsidP="006C153E">
      <w:pPr>
        <w:widowControl/>
        <w:spacing w:line="276" w:lineRule="auto"/>
        <w:rPr>
          <w:rFonts w:ascii="Arial" w:hAnsi="Arial" w:cs="Arial"/>
          <w:color w:val="000000"/>
          <w:kern w:val="0"/>
          <w:sz w:val="22"/>
        </w:rPr>
      </w:pPr>
    </w:p>
    <w:p w:rsidR="00C27F07" w:rsidRPr="006C153E" w:rsidRDefault="00C27F07"/>
    <w:sectPr w:rsidR="00C27F07" w:rsidRPr="006C153E" w:rsidSect="006C153E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53E"/>
    <w:rsid w:val="00192DDF"/>
    <w:rsid w:val="002E5E59"/>
    <w:rsid w:val="005476BA"/>
    <w:rsid w:val="00563775"/>
    <w:rsid w:val="006C153E"/>
    <w:rsid w:val="008016AC"/>
    <w:rsid w:val="00807CDE"/>
    <w:rsid w:val="00C27F07"/>
    <w:rsid w:val="00CE5BB4"/>
    <w:rsid w:val="00DF08FC"/>
    <w:rsid w:val="00ED3917"/>
    <w:rsid w:val="00F0149E"/>
    <w:rsid w:val="00F20B45"/>
    <w:rsid w:val="00FB4FAF"/>
    <w:rsid w:val="00FE3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0A1605"/>
  <w15:chartTrackingRefBased/>
  <w15:docId w15:val="{2404B7EF-8C61-4D11-830D-6FA1B0EF4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53E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35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註解方塊文字 字元"/>
    <w:basedOn w:val="a0"/>
    <w:link w:val="a3"/>
    <w:uiPriority w:val="99"/>
    <w:semiHidden/>
    <w:rsid w:val="00FE350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69</Words>
  <Characters>398</Characters>
  <Application>Microsoft Office Word</Application>
  <DocSecurity>0</DocSecurity>
  <Lines>3</Lines>
  <Paragraphs>1</Paragraphs>
  <ScaleCrop>false</ScaleCrop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2021-12-01T00:21:00Z</cp:lastPrinted>
  <dcterms:created xsi:type="dcterms:W3CDTF">2021-12-01T00:21:00Z</dcterms:created>
  <dcterms:modified xsi:type="dcterms:W3CDTF">2021-12-01T00:22:00Z</dcterms:modified>
</cp:coreProperties>
</file>