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BE" w:rsidRDefault="003A789D">
      <w:pPr>
        <w:jc w:val="center"/>
        <w:rPr>
          <w:rFonts w:ascii="標楷體" w:eastAsia="標楷體" w:hAnsi="標楷體" w:cs="標楷體"/>
          <w:b/>
          <w:color w:val="000000"/>
          <w:sz w:val="40"/>
          <w:szCs w:val="40"/>
        </w:rPr>
      </w:pPr>
      <w:bookmarkStart w:id="0" w:name="_GoBack"/>
      <w:r>
        <w:rPr>
          <w:rFonts w:ascii="標楷體" w:eastAsia="標楷體" w:hAnsi="標楷體" w:cs="標楷體"/>
          <w:b/>
          <w:color w:val="000000"/>
          <w:sz w:val="40"/>
          <w:szCs w:val="40"/>
        </w:rPr>
        <w:t>屏東縣11</w:t>
      </w:r>
      <w:r>
        <w:rPr>
          <w:rFonts w:ascii="標楷體" w:eastAsia="標楷體" w:hAnsi="標楷體" w:cs="標楷體"/>
          <w:b/>
          <w:sz w:val="40"/>
          <w:szCs w:val="40"/>
        </w:rPr>
        <w:t>1</w:t>
      </w:r>
      <w:r>
        <w:rPr>
          <w:rFonts w:ascii="標楷體" w:eastAsia="標楷體" w:hAnsi="標楷體" w:cs="標楷體"/>
          <w:b/>
          <w:color w:val="000000"/>
          <w:sz w:val="40"/>
          <w:szCs w:val="40"/>
        </w:rPr>
        <w:t>年度SUPER教師獎甄選活動計畫</w:t>
      </w:r>
    </w:p>
    <w:bookmarkEnd w:id="0"/>
    <w:p w:rsidR="00731BBE" w:rsidRDefault="003A789D">
      <w:pPr>
        <w:numPr>
          <w:ilvl w:val="1"/>
          <w:numId w:val="5"/>
        </w:numPr>
        <w:pBdr>
          <w:top w:val="nil"/>
          <w:left w:val="nil"/>
          <w:bottom w:val="nil"/>
          <w:right w:val="nil"/>
          <w:between w:val="nil"/>
        </w:pBdr>
        <w:spacing w:before="120" w:after="120" w:line="400" w:lineRule="auto"/>
        <w:ind w:left="567"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辦理宗旨</w:t>
      </w:r>
    </w:p>
    <w:p w:rsidR="00731BBE" w:rsidRDefault="003A789D">
      <w:pPr>
        <w:spacing w:before="120" w:after="120" w:line="400" w:lineRule="auto"/>
        <w:ind w:left="566"/>
        <w:jc w:val="both"/>
        <w:rPr>
          <w:rFonts w:ascii="標楷體" w:eastAsia="標楷體" w:hAnsi="標楷體" w:cs="標楷體"/>
          <w:color w:val="000000"/>
          <w:sz w:val="28"/>
          <w:szCs w:val="28"/>
        </w:rPr>
      </w:pPr>
      <w:r>
        <w:rPr>
          <w:rFonts w:ascii="標楷體" w:eastAsia="標楷體" w:hAnsi="標楷體" w:cs="標楷體"/>
          <w:color w:val="000000"/>
          <w:sz w:val="28"/>
          <w:szCs w:val="28"/>
        </w:rPr>
        <w:t>發掘優良教師、推廣良師典範，藉此影響社會對教師角色之重視與肯定，帶動人才培育之良性循環，給予教師實至名歸的鼓勵，藉此影響並鼓勵專注認真、抱持理想的好老師投入教育界深耕。</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二、指導單位：</w:t>
      </w:r>
      <w:r>
        <w:rPr>
          <w:rFonts w:ascii="標楷體" w:eastAsia="標楷體" w:hAnsi="標楷體" w:cs="標楷體"/>
          <w:sz w:val="28"/>
          <w:szCs w:val="28"/>
        </w:rPr>
        <w:t>社團法人中華民國全國教師會/全國教師工會總聯合會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三、主辦單位：社團法人屏東縣教師會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四、協辦單位：屏東縣教育產業工會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五、條件：</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1.參加資格：本會幼兒園、國小、國中、高中職及大專</w:t>
      </w:r>
      <w:r>
        <w:rPr>
          <w:rFonts w:ascii="標楷體" w:eastAsia="標楷體" w:hAnsi="標楷體" w:cs="標楷體"/>
          <w:color w:val="000000"/>
          <w:sz w:val="28"/>
          <w:szCs w:val="28"/>
          <w:u w:val="single"/>
        </w:rPr>
        <w:t>會員教師</w:t>
      </w:r>
      <w:r>
        <w:rPr>
          <w:rFonts w:ascii="標楷體" w:eastAsia="標楷體" w:hAnsi="標楷體" w:cs="標楷體"/>
          <w:color w:val="000000"/>
          <w:sz w:val="28"/>
          <w:szCs w:val="28"/>
        </w:rPr>
        <w:t>(含專任教師、代理教師、幼兒園教保員)，任教滿3年以上。</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2.基本條件：(1)對教學工作有熱忱。(2) 對教材研發有創意。(3) 對班級經營有活力。</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color w:val="000000"/>
          <w:sz w:val="28"/>
          <w:szCs w:val="28"/>
        </w:rPr>
        <w:t>曾獲第一至四屆縣市、全國POWER教師獎及歷屆縣市推薦參選全國獎者、全國SUPER教師獎者（首獎），不得再報名。</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b/>
          <w:color w:val="000000"/>
          <w:sz w:val="28"/>
          <w:szCs w:val="28"/>
          <w:u w:val="single"/>
        </w:rPr>
        <w:t>本會理監事、會務人員任期內不得報名。</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六、報名方式：</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1. 請逕至【本會網頁 http://www.peiu.org.tw】下載並填妥推薦報名表(A4 size 直式橫書，最多30 頁為原則)，並提供11</w:t>
      </w:r>
      <w:r>
        <w:rPr>
          <w:rFonts w:ascii="標楷體" w:eastAsia="標楷體" w:hAnsi="標楷體" w:cs="標楷體"/>
          <w:sz w:val="28"/>
          <w:szCs w:val="28"/>
        </w:rPr>
        <w:t>1</w:t>
      </w:r>
      <w:r>
        <w:rPr>
          <w:rFonts w:ascii="標楷體" w:eastAsia="標楷體" w:hAnsi="標楷體" w:cs="標楷體"/>
          <w:color w:val="000000"/>
          <w:sz w:val="28"/>
          <w:szCs w:val="28"/>
        </w:rPr>
        <w:t>年3~4月份授課日課表，註明希望委員到校訪視時間區段(詳附件)。</w:t>
      </w:r>
    </w:p>
    <w:p w:rsidR="00731BBE" w:rsidRDefault="003A789D">
      <w:pPr>
        <w:spacing w:before="120" w:after="120" w:line="400" w:lineRule="auto"/>
        <w:ind w:left="993" w:hanging="429"/>
        <w:jc w:val="both"/>
        <w:rPr>
          <w:rFonts w:ascii="標楷體" w:eastAsia="標楷體" w:hAnsi="標楷體" w:cs="標楷體"/>
          <w:b/>
          <w:color w:val="FF0000"/>
          <w:sz w:val="28"/>
          <w:szCs w:val="28"/>
          <w:u w:val="single"/>
        </w:rPr>
      </w:pPr>
      <w:r>
        <w:rPr>
          <w:rFonts w:ascii="標楷體" w:eastAsia="標楷體" w:hAnsi="標楷體" w:cs="標楷體"/>
          <w:color w:val="000000"/>
          <w:sz w:val="28"/>
          <w:szCs w:val="28"/>
        </w:rPr>
        <w:t>2. 以上資料，請於報名截止日</w:t>
      </w:r>
      <w:r>
        <w:rPr>
          <w:rFonts w:ascii="標楷體" w:eastAsia="標楷體" w:hAnsi="標楷體" w:cs="標楷體"/>
          <w:b/>
          <w:color w:val="FF0000"/>
          <w:sz w:val="28"/>
          <w:szCs w:val="28"/>
        </w:rPr>
        <w:t>（</w:t>
      </w:r>
      <w:r>
        <w:rPr>
          <w:rFonts w:ascii="標楷體" w:eastAsia="標楷體" w:hAnsi="標楷體" w:cs="標楷體"/>
          <w:b/>
          <w:color w:val="FF0000"/>
          <w:sz w:val="28"/>
          <w:szCs w:val="28"/>
          <w:u w:val="single"/>
        </w:rPr>
        <w:t>民國111年3月4日，星期五</w:t>
      </w:r>
      <w:r>
        <w:rPr>
          <w:rFonts w:ascii="標楷體" w:eastAsia="標楷體" w:hAnsi="標楷體" w:cs="標楷體"/>
          <w:b/>
          <w:color w:val="FF0000"/>
          <w:sz w:val="28"/>
          <w:szCs w:val="28"/>
        </w:rPr>
        <w:t>）</w:t>
      </w:r>
      <w:r>
        <w:rPr>
          <w:rFonts w:ascii="標楷體" w:eastAsia="標楷體" w:hAnsi="標楷體" w:cs="標楷體"/>
          <w:color w:val="000000"/>
          <w:sz w:val="28"/>
          <w:szCs w:val="28"/>
        </w:rPr>
        <w:t>前，利</w:t>
      </w:r>
      <w:r>
        <w:rPr>
          <w:rFonts w:ascii="標楷體" w:eastAsia="標楷體" w:hAnsi="標楷體" w:cs="標楷體"/>
          <w:color w:val="000000"/>
          <w:sz w:val="28"/>
          <w:szCs w:val="28"/>
        </w:rPr>
        <w:lastRenderedPageBreak/>
        <w:t>用以e-mail傳送推薦報名表及授權同意書(簽名電子檔)至本會會務信箱</w:t>
      </w:r>
      <w:hyperlink r:id="rId6">
        <w:r>
          <w:rPr>
            <w:rFonts w:ascii="標楷體" w:eastAsia="標楷體" w:hAnsi="標楷體" w:cs="標楷體"/>
            <w:color w:val="000000"/>
            <w:sz w:val="28"/>
            <w:szCs w:val="28"/>
          </w:rPr>
          <w:t>pei.union@msa.hinet.net</w:t>
        </w:r>
      </w:hyperlink>
      <w:r>
        <w:rPr>
          <w:rFonts w:ascii="標楷體" w:eastAsia="標楷體" w:hAnsi="標楷體" w:cs="標楷體"/>
          <w:color w:val="000000"/>
          <w:sz w:val="28"/>
          <w:szCs w:val="28"/>
        </w:rPr>
        <w:t>完成報名，並請來電08-7342732確認。</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3. 除前述基本資料外，參加者平日豐富之教學檔案資料可於訪視委員到校訪視時再呈現。</w:t>
      </w:r>
    </w:p>
    <w:p w:rsidR="00731BBE" w:rsidRDefault="003A789D">
      <w:pPr>
        <w:spacing w:before="120" w:after="120" w:line="400" w:lineRule="auto"/>
        <w:ind w:left="1418" w:hanging="854"/>
        <w:jc w:val="both"/>
        <w:rPr>
          <w:rFonts w:ascii="標楷體" w:eastAsia="標楷體" w:hAnsi="標楷體" w:cs="標楷體"/>
          <w:color w:val="000000"/>
          <w:sz w:val="28"/>
          <w:szCs w:val="28"/>
        </w:rPr>
      </w:pPr>
      <w:r>
        <w:rPr>
          <w:rFonts w:ascii="標楷體" w:eastAsia="標楷體" w:hAnsi="標楷體" w:cs="標楷體"/>
          <w:color w:val="000000"/>
          <w:sz w:val="28"/>
          <w:szCs w:val="28"/>
        </w:rPr>
        <w:t>備註：歡迎學校同仁、家長、學生或本會所屬學校教師(支)會推薦報名，更歡迎教師本人自我推薦報名，名額不限。</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七、遴選方式</w:t>
      </w:r>
    </w:p>
    <w:p w:rsidR="00731BBE" w:rsidRDefault="003A789D">
      <w:pPr>
        <w:spacing w:before="120" w:after="120" w:line="400" w:lineRule="auto"/>
        <w:ind w:left="991" w:hanging="427"/>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1.遴選期間自</w:t>
      </w:r>
      <w:r>
        <w:rPr>
          <w:rFonts w:ascii="標楷體" w:eastAsia="標楷體" w:hAnsi="標楷體" w:cs="標楷體"/>
          <w:b/>
          <w:color w:val="FF0000"/>
          <w:sz w:val="28"/>
          <w:szCs w:val="28"/>
          <w:u w:val="single"/>
        </w:rPr>
        <w:t>民國111年3月7日(一)起，至111年4月8日(五)</w:t>
      </w:r>
      <w:r>
        <w:rPr>
          <w:rFonts w:ascii="標楷體" w:eastAsia="標楷體" w:hAnsi="標楷體" w:cs="標楷體"/>
          <w:color w:val="000000"/>
          <w:sz w:val="28"/>
          <w:szCs w:val="28"/>
        </w:rPr>
        <w:t>止。</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2.由本會遴聘遴選委員組成遴選委員會，針對報名參加甄選活動之教師、學校同仁、學生及家長，依據訪視指標，實地訪視調查，共分為幼兒園組、國小組、國中組、高中職組、大專組等5組。各組得選出入圍獎若干名，首獎得主1名。</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3.遴選委員到校訪視時間協調後，再行通知。</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八、獎勵方式：</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b/>
          <w:color w:val="FF0000"/>
          <w:sz w:val="28"/>
          <w:szCs w:val="28"/>
        </w:rPr>
        <w:t>1.公開辦理頒獎典禮，邀集各方嘉賓蒞臨，表揚各組得獎教師。</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2.「評審團特別獎」入圍獎得主：</w:t>
      </w:r>
      <w:r>
        <w:rPr>
          <w:rFonts w:ascii="標楷體" w:eastAsia="標楷體" w:hAnsi="標楷體" w:cs="標楷體"/>
          <w:b/>
          <w:color w:val="FF0000"/>
          <w:sz w:val="28"/>
          <w:szCs w:val="28"/>
        </w:rPr>
        <w:t>每名獲頒獎金2500元及榮譽獎牌(盃)。</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color w:val="000000"/>
          <w:sz w:val="28"/>
          <w:szCs w:val="28"/>
        </w:rPr>
        <w:t>3. 「SUPER教師獎」首獎得主：</w:t>
      </w:r>
      <w:r>
        <w:rPr>
          <w:rFonts w:ascii="標楷體" w:eastAsia="標楷體" w:hAnsi="標楷體" w:cs="標楷體"/>
          <w:b/>
          <w:color w:val="FF0000"/>
          <w:sz w:val="28"/>
          <w:szCs w:val="28"/>
        </w:rPr>
        <w:t>每名獲頒獎金5000元及榮譽獎牌(盃)。</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4.得獎者若未能親自出席頒獎典禮領獎，得委託代理人；但得獎者若未委託代理人出席頒獎典禮領獎，將視同放棄獎金及獎牌 (盃)。</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九、活動備註：獲選本會「SUPER教師獎」各組首獎之教師，將代表本縣參加</w:t>
      </w:r>
      <w:r>
        <w:rPr>
          <w:rFonts w:ascii="標楷體" w:eastAsia="標楷體" w:hAnsi="標楷體" w:cs="標楷體"/>
          <w:sz w:val="28"/>
          <w:szCs w:val="28"/>
        </w:rPr>
        <w:t>社團法人</w:t>
      </w:r>
      <w:r>
        <w:rPr>
          <w:rFonts w:ascii="標楷體" w:eastAsia="標楷體" w:hAnsi="標楷體" w:cs="標楷體"/>
          <w:color w:val="000000"/>
          <w:sz w:val="28"/>
          <w:szCs w:val="28"/>
        </w:rPr>
        <w:t>中華民國全國教師會「11</w:t>
      </w:r>
      <w:r>
        <w:rPr>
          <w:rFonts w:ascii="標楷體" w:eastAsia="標楷體" w:hAnsi="標楷體" w:cs="標楷體"/>
          <w:sz w:val="28"/>
          <w:szCs w:val="28"/>
        </w:rPr>
        <w:t>1</w:t>
      </w:r>
      <w:r>
        <w:rPr>
          <w:rFonts w:ascii="標楷體" w:eastAsia="標楷體" w:hAnsi="標楷體" w:cs="標楷體"/>
          <w:color w:val="000000"/>
          <w:sz w:val="28"/>
          <w:szCs w:val="28"/>
        </w:rPr>
        <w:t>年度SUPER教師獎」全國遴選（詳見附件：</w:t>
      </w:r>
      <w:r>
        <w:rPr>
          <w:rFonts w:ascii="標楷體" w:eastAsia="標楷體" w:hAnsi="標楷體" w:cs="標楷體"/>
          <w:color w:val="000000"/>
          <w:sz w:val="28"/>
          <w:szCs w:val="28"/>
          <w:u w:val="single"/>
        </w:rPr>
        <w:t>社團法人中華民國全國教師會11</w:t>
      </w:r>
      <w:r>
        <w:rPr>
          <w:rFonts w:ascii="標楷體" w:eastAsia="標楷體" w:hAnsi="標楷體" w:cs="標楷體"/>
          <w:sz w:val="28"/>
          <w:szCs w:val="28"/>
          <w:u w:val="single"/>
        </w:rPr>
        <w:t>1</w:t>
      </w:r>
      <w:r>
        <w:rPr>
          <w:rFonts w:ascii="標楷體" w:eastAsia="標楷體" w:hAnsi="標楷體" w:cs="標楷體"/>
          <w:color w:val="000000"/>
          <w:sz w:val="28"/>
          <w:szCs w:val="28"/>
          <w:u w:val="single"/>
        </w:rPr>
        <w:t>年度</w:t>
      </w:r>
      <w:r>
        <w:rPr>
          <w:rFonts w:ascii="標楷體" w:eastAsia="標楷體" w:hAnsi="標楷體" w:cs="標楷體"/>
          <w:color w:val="000000"/>
          <w:sz w:val="28"/>
          <w:szCs w:val="28"/>
          <w:u w:val="single"/>
        </w:rPr>
        <w:lastRenderedPageBreak/>
        <w:t>SUPER教師獎計畫</w:t>
      </w:r>
      <w:r>
        <w:rPr>
          <w:rFonts w:ascii="標楷體" w:eastAsia="標楷體" w:hAnsi="標楷體" w:cs="標楷體"/>
          <w:color w:val="000000"/>
          <w:sz w:val="28"/>
          <w:szCs w:val="28"/>
        </w:rPr>
        <w:t>），在</w:t>
      </w:r>
      <w:r>
        <w:rPr>
          <w:rFonts w:ascii="標楷體" w:eastAsia="標楷體" w:hAnsi="標楷體" w:cs="標楷體"/>
          <w:b/>
          <w:color w:val="FF0000"/>
          <w:sz w:val="28"/>
          <w:szCs w:val="28"/>
          <w:u w:val="single"/>
        </w:rPr>
        <w:t>111年4月19日(二)</w:t>
      </w:r>
      <w:r>
        <w:rPr>
          <w:rFonts w:ascii="標楷體" w:eastAsia="標楷體" w:hAnsi="標楷體" w:cs="標楷體"/>
          <w:color w:val="000000"/>
          <w:sz w:val="28"/>
          <w:szCs w:val="28"/>
        </w:rPr>
        <w:t>前需提報參加全國選拔之資料，視情況本會將邀請歷年「SUPER教師獎」得主傳承經驗，請各組首獎之教師踴躍參加。</w:t>
      </w:r>
    </w:p>
    <w:p w:rsidR="00731BBE" w:rsidRDefault="003A789D">
      <w:pPr>
        <w:spacing w:before="120" w:after="120" w:line="400" w:lineRule="auto"/>
        <w:ind w:left="1982" w:hanging="1982"/>
        <w:jc w:val="both"/>
        <w:rPr>
          <w:rFonts w:ascii="標楷體" w:eastAsia="標楷體" w:hAnsi="標楷體" w:cs="標楷體"/>
          <w:color w:val="000000"/>
          <w:sz w:val="28"/>
          <w:szCs w:val="28"/>
        </w:rPr>
      </w:pPr>
      <w:bookmarkStart w:id="1" w:name="_heading=h.gjdgxs" w:colFirst="0" w:colLast="0"/>
      <w:bookmarkEnd w:id="1"/>
      <w:r>
        <w:rPr>
          <w:rFonts w:ascii="標楷體" w:eastAsia="標楷體" w:hAnsi="標楷體" w:cs="標楷體"/>
          <w:color w:val="000000"/>
          <w:sz w:val="28"/>
          <w:szCs w:val="28"/>
        </w:rPr>
        <w:t>十、活動聯絡人：本會秘書曾莉蓉 電話：08-7342732</w:t>
      </w: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Pr="003A789D" w:rsidRDefault="003A789D">
      <w:pPr>
        <w:spacing w:before="120" w:after="120" w:line="400" w:lineRule="auto"/>
        <w:ind w:left="1982" w:hanging="1982"/>
        <w:jc w:val="both"/>
        <w:rPr>
          <w:rFonts w:ascii="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3A789D">
      <w:pPr>
        <w:ind w:right="242"/>
        <w:jc w:val="center"/>
        <w:rPr>
          <w:rFonts w:ascii="標楷體" w:eastAsia="標楷體" w:hAnsi="標楷體" w:cs="標楷體"/>
          <w:b/>
          <w:color w:val="000000"/>
          <w:sz w:val="28"/>
          <w:szCs w:val="28"/>
        </w:rPr>
      </w:pPr>
      <w:r>
        <w:rPr>
          <w:rFonts w:ascii="標楷體" w:eastAsia="標楷體" w:hAnsi="標楷體" w:cs="標楷體"/>
          <w:b/>
          <w:color w:val="000000"/>
          <w:sz w:val="36"/>
          <w:szCs w:val="36"/>
        </w:rPr>
        <w:t>【屏東縣11</w:t>
      </w:r>
      <w:r>
        <w:rPr>
          <w:rFonts w:ascii="標楷體" w:eastAsia="標楷體" w:hAnsi="標楷體" w:cs="標楷體"/>
          <w:b/>
          <w:sz w:val="36"/>
          <w:szCs w:val="36"/>
        </w:rPr>
        <w:t>1</w:t>
      </w:r>
      <w:r>
        <w:rPr>
          <w:rFonts w:ascii="標楷體" w:eastAsia="標楷體" w:hAnsi="標楷體" w:cs="標楷體"/>
          <w:b/>
          <w:color w:val="000000"/>
          <w:sz w:val="36"/>
          <w:szCs w:val="36"/>
        </w:rPr>
        <w:t>年度SUPER教師獎甄選】推薦報名表</w:t>
      </w:r>
      <w:r>
        <w:rPr>
          <w:rFonts w:ascii="標楷體" w:eastAsia="標楷體" w:hAnsi="標楷體" w:cs="標楷體"/>
          <w:b/>
          <w:color w:val="000000"/>
          <w:sz w:val="36"/>
          <w:szCs w:val="36"/>
        </w:rPr>
        <w:br/>
      </w:r>
      <w:r>
        <w:rPr>
          <w:rFonts w:ascii="標楷體" w:eastAsia="標楷體" w:hAnsi="標楷體" w:cs="標楷體"/>
          <w:b/>
          <w:color w:val="000000"/>
          <w:sz w:val="28"/>
          <w:szCs w:val="28"/>
        </w:rPr>
        <w:t>(參選組別：</w:t>
      </w:r>
      <w:r>
        <w:rPr>
          <w:rFonts w:ascii="標楷體" w:eastAsia="標楷體" w:hAnsi="標楷體" w:cs="標楷體"/>
          <w:b/>
          <w:color w:val="000000"/>
        </w:rPr>
        <w:t>□</w:t>
      </w:r>
      <w:r>
        <w:rPr>
          <w:rFonts w:ascii="標楷體" w:eastAsia="標楷體" w:hAnsi="標楷體" w:cs="標楷體"/>
          <w:b/>
          <w:color w:val="000000"/>
          <w:sz w:val="28"/>
          <w:szCs w:val="28"/>
        </w:rPr>
        <w:t xml:space="preserve">幼兒園組 </w:t>
      </w:r>
      <w:r>
        <w:rPr>
          <w:rFonts w:ascii="標楷體" w:eastAsia="標楷體" w:hAnsi="標楷體" w:cs="標楷體"/>
          <w:b/>
          <w:color w:val="000000"/>
        </w:rPr>
        <w:t>□</w:t>
      </w:r>
      <w:r>
        <w:rPr>
          <w:rFonts w:ascii="標楷體" w:eastAsia="標楷體" w:hAnsi="標楷體" w:cs="標楷體"/>
          <w:b/>
          <w:color w:val="000000"/>
          <w:sz w:val="28"/>
          <w:szCs w:val="28"/>
        </w:rPr>
        <w:t xml:space="preserve">國小組 </w:t>
      </w:r>
      <w:r>
        <w:rPr>
          <w:rFonts w:ascii="標楷體" w:eastAsia="標楷體" w:hAnsi="標楷體" w:cs="標楷體"/>
          <w:b/>
          <w:color w:val="000000"/>
        </w:rPr>
        <w:t>□</w:t>
      </w:r>
      <w:r>
        <w:rPr>
          <w:rFonts w:ascii="標楷體" w:eastAsia="標楷體" w:hAnsi="標楷體" w:cs="標楷體"/>
          <w:b/>
          <w:color w:val="000000"/>
          <w:sz w:val="28"/>
          <w:szCs w:val="28"/>
        </w:rPr>
        <w:t xml:space="preserve">國中組　</w:t>
      </w:r>
      <w:r>
        <w:rPr>
          <w:rFonts w:ascii="標楷體" w:eastAsia="標楷體" w:hAnsi="標楷體" w:cs="標楷體"/>
          <w:b/>
          <w:color w:val="000000"/>
        </w:rPr>
        <w:t>□</w:t>
      </w:r>
      <w:r>
        <w:rPr>
          <w:rFonts w:ascii="標楷體" w:eastAsia="標楷體" w:hAnsi="標楷體" w:cs="標楷體"/>
          <w:b/>
          <w:color w:val="000000"/>
          <w:sz w:val="28"/>
          <w:szCs w:val="28"/>
        </w:rPr>
        <w:t xml:space="preserve">高中職組　</w:t>
      </w:r>
      <w:r>
        <w:rPr>
          <w:rFonts w:ascii="標楷體" w:eastAsia="標楷體" w:hAnsi="標楷體" w:cs="標楷體"/>
          <w:b/>
          <w:color w:val="000000"/>
        </w:rPr>
        <w:t>□</w:t>
      </w:r>
      <w:r>
        <w:rPr>
          <w:rFonts w:ascii="標楷體" w:eastAsia="標楷體" w:hAnsi="標楷體" w:cs="標楷體"/>
          <w:b/>
          <w:color w:val="000000"/>
          <w:sz w:val="28"/>
          <w:szCs w:val="28"/>
        </w:rPr>
        <w:t>大專組)</w:t>
      </w:r>
    </w:p>
    <w:tbl>
      <w:tblPr>
        <w:tblStyle w:val="af9"/>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324"/>
        <w:gridCol w:w="1707"/>
        <w:gridCol w:w="1276"/>
        <w:gridCol w:w="2411"/>
        <w:gridCol w:w="991"/>
        <w:gridCol w:w="1465"/>
      </w:tblGrid>
      <w:tr w:rsidR="00731BBE">
        <w:trPr>
          <w:trHeight w:val="534"/>
          <w:jc w:val="center"/>
        </w:trPr>
        <w:tc>
          <w:tcPr>
            <w:tcW w:w="846" w:type="dxa"/>
            <w:tcBorders>
              <w:top w:val="single" w:sz="12"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參選人</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姓  名</w:t>
            </w:r>
          </w:p>
        </w:tc>
        <w:tc>
          <w:tcPr>
            <w:tcW w:w="3031" w:type="dxa"/>
            <w:gridSpan w:val="2"/>
            <w:tcBorders>
              <w:top w:val="single" w:sz="12" w:space="0" w:color="000000"/>
            </w:tcBorders>
            <w:vAlign w:val="center"/>
          </w:tcPr>
          <w:p w:rsidR="00731BBE" w:rsidRDefault="00731BBE">
            <w:pPr>
              <w:jc w:val="center"/>
              <w:rPr>
                <w:rFonts w:ascii="標楷體" w:eastAsia="標楷體" w:hAnsi="標楷體" w:cs="標楷體"/>
                <w:color w:val="000000"/>
              </w:rPr>
            </w:pPr>
          </w:p>
        </w:tc>
        <w:tc>
          <w:tcPr>
            <w:tcW w:w="1276" w:type="dxa"/>
            <w:tcBorders>
              <w:top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學校</w:t>
            </w:r>
          </w:p>
        </w:tc>
        <w:tc>
          <w:tcPr>
            <w:tcW w:w="2411" w:type="dxa"/>
            <w:tcBorders>
              <w:top w:val="single" w:sz="12"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color w:val="000000"/>
              </w:rPr>
              <w:t xml:space="preserve"> </w:t>
            </w:r>
          </w:p>
        </w:tc>
        <w:tc>
          <w:tcPr>
            <w:tcW w:w="991" w:type="dxa"/>
            <w:tcBorders>
              <w:top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會員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卡號</w:t>
            </w:r>
          </w:p>
        </w:tc>
        <w:tc>
          <w:tcPr>
            <w:tcW w:w="1465" w:type="dxa"/>
            <w:tcBorders>
              <w:top w:val="single" w:sz="12" w:space="0" w:color="000000"/>
              <w:left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563"/>
          <w:jc w:val="center"/>
        </w:trPr>
        <w:tc>
          <w:tcPr>
            <w:tcW w:w="846" w:type="dxa"/>
            <w:tcBorders>
              <w:left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出  生</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日  期</w:t>
            </w:r>
          </w:p>
        </w:tc>
        <w:tc>
          <w:tcPr>
            <w:tcW w:w="3031" w:type="dxa"/>
            <w:gridSpan w:val="2"/>
            <w:tcBorders>
              <w:lef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年</w:t>
            </w:r>
            <w:r>
              <w:rPr>
                <w:rFonts w:ascii="標楷體" w:eastAsia="標楷體" w:hAnsi="標楷體" w:cs="標楷體"/>
                <w:color w:val="000000"/>
              </w:rPr>
              <w:t xml:space="preserve">    </w:t>
            </w:r>
            <w:r>
              <w:rPr>
                <w:rFonts w:ascii="標楷體" w:eastAsia="標楷體" w:hAnsi="標楷體" w:cs="標楷體"/>
                <w:b/>
                <w:color w:val="000000"/>
              </w:rPr>
              <w:t>月</w:t>
            </w:r>
            <w:r>
              <w:rPr>
                <w:rFonts w:ascii="標楷體" w:eastAsia="標楷體" w:hAnsi="標楷體" w:cs="標楷體"/>
                <w:color w:val="000000"/>
              </w:rPr>
              <w:t xml:space="preserve">    </w:t>
            </w:r>
            <w:r>
              <w:rPr>
                <w:rFonts w:ascii="標楷體" w:eastAsia="標楷體" w:hAnsi="標楷體" w:cs="標楷體"/>
                <w:b/>
                <w:color w:val="000000"/>
              </w:rPr>
              <w:t>日（    歲）</w:t>
            </w:r>
          </w:p>
        </w:tc>
        <w:tc>
          <w:tcPr>
            <w:tcW w:w="1276" w:type="dxa"/>
            <w:tcBorders>
              <w:lef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任教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領域</w:t>
            </w:r>
          </w:p>
        </w:tc>
        <w:tc>
          <w:tcPr>
            <w:tcW w:w="2411" w:type="dxa"/>
            <w:tcBorders>
              <w:left w:val="single" w:sz="4" w:space="0" w:color="000000"/>
            </w:tcBorders>
            <w:vAlign w:val="center"/>
          </w:tcPr>
          <w:p w:rsidR="00731BBE" w:rsidRDefault="00731BBE">
            <w:pPr>
              <w:jc w:val="center"/>
              <w:rPr>
                <w:rFonts w:ascii="標楷體" w:eastAsia="標楷體" w:hAnsi="標楷體" w:cs="標楷體"/>
                <w:color w:val="000000"/>
              </w:rPr>
            </w:pPr>
          </w:p>
        </w:tc>
        <w:tc>
          <w:tcPr>
            <w:tcW w:w="991" w:type="dxa"/>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年資</w:t>
            </w:r>
          </w:p>
        </w:tc>
        <w:tc>
          <w:tcPr>
            <w:tcW w:w="1465" w:type="dxa"/>
            <w:tcBorders>
              <w:right w:val="single" w:sz="12"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滿(     )年</w:t>
            </w:r>
            <w:r>
              <w:rPr>
                <w:rFonts w:ascii="標楷體" w:eastAsia="標楷體" w:hAnsi="標楷體" w:cs="標楷體"/>
                <w:color w:val="000000"/>
              </w:rPr>
              <w:t xml:space="preserve">     </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聯  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話</w:t>
            </w:r>
          </w:p>
        </w:tc>
        <w:tc>
          <w:tcPr>
            <w:tcW w:w="3031" w:type="dxa"/>
            <w:gridSpan w:val="2"/>
            <w:tcBorders>
              <w:bottom w:val="single" w:sz="4" w:space="0" w:color="000000"/>
              <w:right w:val="single" w:sz="4"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b/>
                <w:color w:val="000000"/>
              </w:rPr>
              <w:t>公：</w:t>
            </w:r>
            <w:r>
              <w:rPr>
                <w:rFonts w:ascii="標楷體" w:eastAsia="標楷體" w:hAnsi="標楷體" w:cs="標楷體"/>
                <w:color w:val="000000"/>
              </w:rPr>
              <w:t>(   )</w:t>
            </w:r>
          </w:p>
          <w:p w:rsidR="00731BBE" w:rsidRDefault="003A789D">
            <w:pPr>
              <w:rPr>
                <w:rFonts w:ascii="標楷體" w:eastAsia="標楷體" w:hAnsi="標楷體" w:cs="標楷體"/>
                <w:color w:val="000000"/>
              </w:rPr>
            </w:pPr>
            <w:r>
              <w:rPr>
                <w:rFonts w:ascii="標楷體" w:eastAsia="標楷體" w:hAnsi="標楷體" w:cs="標楷體"/>
                <w:b/>
                <w:color w:val="000000"/>
              </w:rPr>
              <w:t>宅：</w:t>
            </w:r>
            <w:r>
              <w:rPr>
                <w:rFonts w:ascii="標楷體" w:eastAsia="標楷體" w:hAnsi="標楷體" w:cs="標楷體"/>
                <w:color w:val="000000"/>
              </w:rPr>
              <w:t>(   )</w:t>
            </w:r>
          </w:p>
        </w:tc>
        <w:tc>
          <w:tcPr>
            <w:tcW w:w="1276"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行動</w:t>
            </w:r>
          </w:p>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電話</w:t>
            </w:r>
          </w:p>
        </w:tc>
        <w:tc>
          <w:tcPr>
            <w:tcW w:w="2411" w:type="dxa"/>
            <w:tcBorders>
              <w:left w:val="single" w:sz="4" w:space="0" w:color="000000"/>
              <w:bottom w:val="single" w:sz="4" w:space="0" w:color="000000"/>
              <w:right w:val="single" w:sz="4" w:space="0" w:color="000000"/>
            </w:tcBorders>
            <w:vAlign w:val="center"/>
          </w:tcPr>
          <w:p w:rsidR="00731BBE" w:rsidRDefault="003A789D">
            <w:pPr>
              <w:widowControl/>
              <w:rPr>
                <w:rFonts w:ascii="標楷體" w:eastAsia="標楷體" w:hAnsi="標楷體" w:cs="標楷體"/>
                <w:b/>
                <w:color w:val="000000"/>
              </w:rPr>
            </w:pPr>
            <w:r>
              <w:rPr>
                <w:rFonts w:ascii="標楷體" w:eastAsia="標楷體" w:hAnsi="標楷體" w:cs="標楷體"/>
                <w:color w:val="000000"/>
              </w:rPr>
              <w:t xml:space="preserve"> </w:t>
            </w:r>
          </w:p>
        </w:tc>
        <w:tc>
          <w:tcPr>
            <w:tcW w:w="991"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性別</w:t>
            </w:r>
          </w:p>
        </w:tc>
        <w:tc>
          <w:tcPr>
            <w:tcW w:w="1465" w:type="dxa"/>
            <w:tcBorders>
              <w:left w:val="single" w:sz="4" w:space="0" w:color="000000"/>
              <w:bottom w:val="single" w:sz="4" w:space="0" w:color="000000"/>
              <w:right w:val="single" w:sz="12"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 男</w:t>
            </w:r>
          </w:p>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 女</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子</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信  箱</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  絡 地  址</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top w:val="single" w:sz="4" w:space="0" w:color="000000"/>
              <w:left w:val="single" w:sz="12" w:space="0" w:color="000000"/>
              <w:bottom w:val="single" w:sz="4" w:space="0" w:color="000000"/>
              <w:righ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推  薦 方  式</w:t>
            </w:r>
          </w:p>
        </w:tc>
        <w:tc>
          <w:tcPr>
            <w:tcW w:w="9174" w:type="dxa"/>
            <w:gridSpan w:val="6"/>
            <w:tcBorders>
              <w:top w:val="single" w:sz="4" w:space="0" w:color="000000"/>
              <w:left w:val="single" w:sz="4" w:space="0" w:color="000000"/>
              <w:bottom w:val="single" w:sz="4" w:space="0" w:color="000000"/>
              <w:right w:val="single" w:sz="12" w:space="0" w:color="000000"/>
            </w:tcBorders>
            <w:vAlign w:val="center"/>
          </w:tcPr>
          <w:p w:rsidR="00731BBE" w:rsidRDefault="003A789D">
            <w:pPr>
              <w:rPr>
                <w:rFonts w:ascii="標楷體" w:eastAsia="標楷體" w:hAnsi="標楷體" w:cs="標楷體"/>
                <w:b/>
                <w:color w:val="000000"/>
              </w:rPr>
            </w:pPr>
            <w:r>
              <w:rPr>
                <w:rFonts w:ascii="標楷體" w:eastAsia="標楷體" w:hAnsi="標楷體" w:cs="標楷體"/>
                <w:b/>
                <w:color w:val="000000"/>
              </w:rPr>
              <w:t>□他人推薦 (請填寫推薦人資料)</w:t>
            </w:r>
          </w:p>
          <w:p w:rsidR="00731BBE" w:rsidRDefault="003A789D">
            <w:pPr>
              <w:rPr>
                <w:rFonts w:ascii="標楷體" w:eastAsia="標楷體" w:hAnsi="標楷體" w:cs="標楷體"/>
                <w:color w:val="000000"/>
              </w:rPr>
            </w:pPr>
            <w:r>
              <w:rPr>
                <w:rFonts w:ascii="標楷體" w:eastAsia="標楷體" w:hAnsi="標楷體" w:cs="標楷體"/>
                <w:b/>
                <w:color w:val="000000"/>
              </w:rPr>
              <w:t>□自我推薦 (推薦人資料免填)</w:t>
            </w:r>
          </w:p>
        </w:tc>
      </w:tr>
      <w:tr w:rsidR="00731BBE">
        <w:trPr>
          <w:trHeight w:val="301"/>
          <w:jc w:val="center"/>
        </w:trPr>
        <w:tc>
          <w:tcPr>
            <w:tcW w:w="2170" w:type="dxa"/>
            <w:gridSpan w:val="2"/>
            <w:tcBorders>
              <w:top w:val="single" w:sz="4"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推薦人姓名</w:t>
            </w:r>
          </w:p>
        </w:tc>
        <w:tc>
          <w:tcPr>
            <w:tcW w:w="2983" w:type="dxa"/>
            <w:gridSpan w:val="2"/>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服務單位 / 現職</w:t>
            </w:r>
          </w:p>
        </w:tc>
        <w:tc>
          <w:tcPr>
            <w:tcW w:w="2411" w:type="dxa"/>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聯絡電話</w:t>
            </w:r>
          </w:p>
        </w:tc>
        <w:tc>
          <w:tcPr>
            <w:tcW w:w="2456" w:type="dxa"/>
            <w:gridSpan w:val="2"/>
            <w:tcBorders>
              <w:top w:val="single" w:sz="4" w:space="0" w:color="000000"/>
              <w:righ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與被推薦人關係</w:t>
            </w:r>
          </w:p>
        </w:tc>
      </w:tr>
      <w:tr w:rsidR="00731BBE">
        <w:trPr>
          <w:trHeight w:val="705"/>
          <w:jc w:val="center"/>
        </w:trPr>
        <w:tc>
          <w:tcPr>
            <w:tcW w:w="2170" w:type="dxa"/>
            <w:gridSpan w:val="2"/>
            <w:tcBorders>
              <w:left w:val="single" w:sz="12" w:space="0" w:color="000000"/>
              <w:bottom w:val="single" w:sz="4" w:space="0" w:color="000000"/>
            </w:tcBorders>
            <w:vAlign w:val="center"/>
          </w:tcPr>
          <w:p w:rsidR="00731BBE" w:rsidRDefault="00731BBE">
            <w:pPr>
              <w:jc w:val="center"/>
              <w:rPr>
                <w:rFonts w:ascii="標楷體" w:eastAsia="標楷體" w:hAnsi="標楷體" w:cs="標楷體"/>
                <w:color w:val="000000"/>
              </w:rPr>
            </w:pPr>
          </w:p>
        </w:tc>
        <w:tc>
          <w:tcPr>
            <w:tcW w:w="2983" w:type="dxa"/>
            <w:gridSpan w:val="2"/>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11" w:type="dxa"/>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56" w:type="dxa"/>
            <w:gridSpan w:val="2"/>
            <w:tcBorders>
              <w:bottom w:val="single" w:sz="4" w:space="0" w:color="000000"/>
              <w:right w:val="single" w:sz="12" w:space="0" w:color="000000"/>
            </w:tcBorders>
            <w:vAlign w:val="center"/>
          </w:tcPr>
          <w:p w:rsidR="00731BBE" w:rsidRDefault="00731BBE">
            <w:pPr>
              <w:jc w:val="center"/>
              <w:rPr>
                <w:rFonts w:ascii="標楷體" w:eastAsia="標楷體" w:hAnsi="標楷體" w:cs="標楷體"/>
                <w:color w:val="000000"/>
              </w:rPr>
            </w:pPr>
          </w:p>
        </w:tc>
      </w:tr>
      <w:tr w:rsidR="00731BBE">
        <w:trPr>
          <w:trHeight w:val="7918"/>
          <w:jc w:val="center"/>
        </w:trPr>
        <w:tc>
          <w:tcPr>
            <w:tcW w:w="10020" w:type="dxa"/>
            <w:gridSpan w:val="7"/>
            <w:tcBorders>
              <w:top w:val="single" w:sz="4" w:space="0" w:color="000000"/>
              <w:left w:val="single" w:sz="12" w:space="0" w:color="000000"/>
              <w:bottom w:val="single" w:sz="4" w:space="0" w:color="000000"/>
              <w:right w:val="single" w:sz="12" w:space="0" w:color="000000"/>
            </w:tcBorders>
          </w:tcPr>
          <w:p w:rsidR="00731BBE" w:rsidRDefault="003A789D">
            <w:pPr>
              <w:jc w:val="both"/>
              <w:rPr>
                <w:rFonts w:ascii="標楷體" w:eastAsia="標楷體" w:hAnsi="標楷體" w:cs="標楷體"/>
                <w:b/>
                <w:color w:val="000000"/>
              </w:rPr>
            </w:pPr>
            <w:r>
              <w:rPr>
                <w:rFonts w:ascii="標楷體" w:eastAsia="標楷體" w:hAnsi="標楷體" w:cs="標楷體"/>
                <w:b/>
                <w:color w:val="000000"/>
              </w:rPr>
              <w:t>推薦人意見：</w:t>
            </w: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tc>
      </w:tr>
      <w:tr w:rsidR="00731BBE">
        <w:trPr>
          <w:trHeight w:val="324"/>
          <w:jc w:val="center"/>
        </w:trPr>
        <w:tc>
          <w:tcPr>
            <w:tcW w:w="10020" w:type="dxa"/>
            <w:gridSpan w:val="7"/>
            <w:tcBorders>
              <w:top w:val="single" w:sz="4" w:space="0" w:color="000000"/>
              <w:left w:val="single" w:sz="12" w:space="0" w:color="000000"/>
              <w:right w:val="single" w:sz="12" w:space="0" w:color="000000"/>
            </w:tcBorders>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 xml:space="preserve">參選教師自我簡介（包括學經歷、專長、教育理念、教學風格、生涯規劃……） </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（※可續頁，最多30 頁為原則，外加課表1頁）</w:t>
            </w:r>
          </w:p>
        </w:tc>
      </w:tr>
      <w:tr w:rsidR="00731BBE">
        <w:trPr>
          <w:trHeight w:val="12695"/>
          <w:jc w:val="center"/>
        </w:trPr>
        <w:tc>
          <w:tcPr>
            <w:tcW w:w="10020" w:type="dxa"/>
            <w:gridSpan w:val="7"/>
            <w:tcBorders>
              <w:top w:val="single" w:sz="4" w:space="0" w:color="000000"/>
              <w:left w:val="single" w:sz="12" w:space="0" w:color="000000"/>
              <w:bottom w:val="single" w:sz="12" w:space="0" w:color="000000"/>
              <w:right w:val="single" w:sz="12" w:space="0" w:color="000000"/>
            </w:tcBorders>
          </w:tcPr>
          <w:p w:rsidR="00731BBE" w:rsidRDefault="00731BBE">
            <w:pPr>
              <w:jc w:val="both"/>
              <w:rPr>
                <w:rFonts w:ascii="標楷體" w:eastAsia="標楷體" w:hAnsi="標楷體" w:cs="標楷體"/>
                <w:color w:val="000000"/>
              </w:rPr>
            </w:pPr>
          </w:p>
        </w:tc>
      </w:tr>
    </w:tbl>
    <w:p w:rsidR="00731BBE" w:rsidRDefault="003A789D">
      <w:pPr>
        <w:numPr>
          <w:ilvl w:val="0"/>
          <w:numId w:val="6"/>
        </w:numPr>
        <w:ind w:right="242"/>
        <w:jc w:val="both"/>
        <w:rPr>
          <w:rFonts w:ascii="標楷體" w:eastAsia="標楷體" w:hAnsi="標楷體" w:cs="標楷體"/>
          <w:b/>
          <w:color w:val="000000"/>
          <w:sz w:val="20"/>
          <w:szCs w:val="20"/>
        </w:rPr>
      </w:pPr>
      <w:r>
        <w:rPr>
          <w:rFonts w:ascii="標楷體" w:eastAsia="標楷體" w:hAnsi="標楷體" w:cs="標楷體"/>
          <w:b/>
          <w:color w:val="000000"/>
          <w:sz w:val="20"/>
          <w:szCs w:val="20"/>
        </w:rPr>
        <w:t>請附上3-4月份授課日課表，註明可到校訪視時間區段，以供安排評審到校教學訪視之時間安排參考。</w:t>
      </w:r>
    </w:p>
    <w:p w:rsidR="00731BBE" w:rsidRDefault="00731BBE">
      <w:pPr>
        <w:ind w:left="360" w:right="242"/>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社團法人中華民國全國教師會111年度SUPER教師獎計畫</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目的</w:t>
      </w:r>
    </w:p>
    <w:p w:rsidR="00731BBE" w:rsidRDefault="003A789D">
      <w:pPr>
        <w:ind w:left="566"/>
        <w:jc w:val="both"/>
        <w:rPr>
          <w:rFonts w:ascii="標楷體" w:eastAsia="標楷體" w:hAnsi="標楷體" w:cs="標楷體"/>
        </w:rPr>
      </w:pPr>
      <w:r>
        <w:rPr>
          <w:rFonts w:ascii="標楷體" w:eastAsia="標楷體" w:hAnsi="標楷體" w:cs="標楷體"/>
        </w:rPr>
        <w:t>為發掘優良教師、推廣良師典範，藉此提高社會對教師角色之重視與肯定，帶動人才培育之良性循環，給予教師實至名歸的鼓勵，影響並鼓勵專注認真、抱持理想的好老師投入教育界深耕。</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辦理單位</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主辦單位：社團法人中華民國全國教師會（下稱全教會或本會）</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協辦單位：全國教師工會總聯合會（下稱全教總）、全教會所屬縣市教師會、全教總所屬會員工會。</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活動內容</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參加對象</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須符合下列資格及條件：</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本會或全教總公私立幼兒園、國民小學、國民中學、高級中等學校及大專校院會員。</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限制：</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曾獲第一至四屆縣市、全國POWER教師獎；曾獲歷屆縣市推薦參選全國SUPER教師獎者、全國SUPER教師獎者，不得再報名。</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擔任本會或全教總理監事、會務人員(依本會或全教總章程規定，經其理事會通過之幹部)，及本會會員（縣市教師會）或全教總會員工會之理監事、會務人員(依各會章程規定，經理事會通過之幹部)者，任期內不得報名。</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報名方式：</w:t>
      </w:r>
    </w:p>
    <w:p w:rsidR="00731BBE" w:rsidRDefault="003A789D">
      <w:pPr>
        <w:ind w:left="927"/>
        <w:jc w:val="both"/>
        <w:rPr>
          <w:rFonts w:ascii="標楷體" w:eastAsia="標楷體" w:hAnsi="標楷體" w:cs="標楷體"/>
        </w:rPr>
      </w:pPr>
      <w:r>
        <w:rPr>
          <w:rFonts w:ascii="標楷體" w:eastAsia="標楷體" w:hAnsi="標楷體" w:cs="標楷體"/>
        </w:rPr>
        <w:t>檢附相關資料，至多31頁，詳見【附件一】，於111年○月○日前以PDF及WORD兩種格式檔案，提供給本會所屬各縣市教師會或全教總各會員工會。</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遴選作業：</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縣市遴選—自即日起至</w:t>
      </w:r>
      <w:r>
        <w:rPr>
          <w:rFonts w:ascii="標楷體" w:eastAsia="標楷體" w:hAnsi="標楷體" w:cs="標楷體"/>
          <w:b/>
          <w:color w:val="FF0000"/>
          <w:u w:val="single"/>
        </w:rPr>
        <w:t>111年4月11日（一）</w:t>
      </w:r>
      <w:r>
        <w:rPr>
          <w:rFonts w:ascii="標楷體" w:eastAsia="標楷體" w:hAnsi="標楷體" w:cs="標楷體"/>
          <w:b/>
          <w:u w:val="single"/>
        </w:rPr>
        <w:t>止</w:t>
      </w:r>
      <w:r>
        <w:rPr>
          <w:rFonts w:ascii="標楷體" w:eastAsia="標楷體" w:hAnsi="標楷體" w:cs="標楷體"/>
        </w:rPr>
        <w:t>。由本會所屬縣市教師會或全教總會員工會邀請專家學者與社會賢達成立遴選委員會，評審委員至少3名，依據訪視指標，實地訪視調查，遴選出幼兒園組、國小組、國中組、高中職組、大專組各組縣市SUPER教師獎一名，並推薦為全國SUPER教師奬候選人</w:t>
      </w:r>
      <w:r>
        <w:rPr>
          <w:rFonts w:ascii="標楷體" w:eastAsia="標楷體" w:hAnsi="標楷體" w:cs="標楷體"/>
          <w:sz w:val="22"/>
          <w:szCs w:val="22"/>
        </w:rPr>
        <w:t>，</w:t>
      </w:r>
      <w:r>
        <w:rPr>
          <w:rFonts w:ascii="標楷體" w:eastAsia="標楷體" w:hAnsi="標楷體" w:cs="標楷體"/>
        </w:rPr>
        <w:t>本會所屬縣市教師會或全教總會員工會其會員人數達5,000人以上者，各組得增加縣市SUPER教師獎一名，並推薦為全國SUPER教師奬候選人。</w:t>
      </w:r>
      <w:r>
        <w:rPr>
          <w:rFonts w:ascii="標楷體" w:eastAsia="標楷體" w:hAnsi="標楷體" w:cs="標楷體"/>
          <w:b/>
          <w:color w:val="FF0000"/>
          <w:u w:val="single"/>
        </w:rPr>
        <w:t>111年4月19日（二）</w:t>
      </w:r>
      <w:r>
        <w:rPr>
          <w:rFonts w:ascii="標楷體" w:eastAsia="標楷體" w:hAnsi="標楷體" w:cs="標楷體"/>
        </w:rPr>
        <w:t>前應將名單報至全教會，進行全國的遴選作業。(各縣市教師會或教師工會因應作業需要，在不影響全國遴選之情況下，時程可能會稍作調整，各縣市會員教師以各縣市教師會或教師工會之公告期限為準。)</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全國遴選—</w:t>
      </w:r>
      <w:r>
        <w:rPr>
          <w:rFonts w:ascii="標楷體" w:eastAsia="標楷體" w:hAnsi="標楷體" w:cs="標楷體"/>
          <w:b/>
          <w:u w:val="single"/>
        </w:rPr>
        <w:t>自</w:t>
      </w:r>
      <w:r>
        <w:rPr>
          <w:rFonts w:ascii="標楷體" w:eastAsia="標楷體" w:hAnsi="標楷體" w:cs="標楷體"/>
          <w:b/>
          <w:color w:val="FF0000"/>
          <w:u w:val="single"/>
        </w:rPr>
        <w:t>111年4月30日起至9月28日</w:t>
      </w:r>
      <w:r>
        <w:rPr>
          <w:rFonts w:ascii="標楷體" w:eastAsia="標楷體" w:hAnsi="標楷體" w:cs="標楷體"/>
          <w:b/>
          <w:u w:val="single"/>
        </w:rPr>
        <w:t>止</w:t>
      </w:r>
      <w:r>
        <w:rPr>
          <w:rFonts w:ascii="標楷體" w:eastAsia="標楷體" w:hAnsi="標楷體" w:cs="標楷體"/>
        </w:rPr>
        <w:t>。由全教會邀請專家學者與社會賢達成立遴選委員會，於</w:t>
      </w:r>
      <w:r>
        <w:rPr>
          <w:rFonts w:ascii="標楷體" w:eastAsia="標楷體" w:hAnsi="標楷體" w:cs="標楷體"/>
          <w:b/>
          <w:color w:val="FF0000"/>
          <w:u w:val="single"/>
        </w:rPr>
        <w:t>111年4月30日(六)</w:t>
      </w:r>
      <w:r>
        <w:rPr>
          <w:rFonts w:ascii="標楷體" w:eastAsia="標楷體" w:hAnsi="標楷體" w:cs="標楷體"/>
        </w:rPr>
        <w:t>召開第一次評審會議。以各縣市遴選出之教師為對象，依據訪視指標，實地訪視調查，並得參與最後決選後，遴選出全國得獎者各組一名。各組別參加人數達三人(含)以上，始辦理該組別之遴選作業。</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評選標準：</w:t>
      </w:r>
    </w:p>
    <w:p w:rsidR="00731BBE" w:rsidRDefault="003A789D">
      <w:pPr>
        <w:ind w:left="851"/>
        <w:jc w:val="both"/>
        <w:rPr>
          <w:rFonts w:ascii="標楷體" w:eastAsia="標楷體" w:hAnsi="標楷體" w:cs="標楷體"/>
        </w:rPr>
      </w:pPr>
      <w:r>
        <w:rPr>
          <w:rFonts w:ascii="標楷體" w:eastAsia="標楷體" w:hAnsi="標楷體" w:cs="標楷體"/>
        </w:rPr>
        <w:t>任教滿三年，與同事、家長、學生互動良好，主動研究創新教材、教法，提升學習興趣，引領學生學習，與學生教學相長，並能帶動同事共同成長（參見【附件三】）。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得獎名額：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分幼兒園、國小、國中、高中職及大專五組，各縣市SUPER教師得獎者各一名（臺灣教育產業工會各組推薦名額不分縣市仍為一名，本會所屬縣市教師會或全教總會員工會其會員人數達5,000人以上者二名）。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全國遴選時，再由各縣市得獎者中遴選全國SUPER教師得獎者各組一名，另授權評審團決議視該屆參選人特色得另設「評審團特別獎」一至二名，得獎名單均於全國頒獎典禮當場揭曉。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獎勵表揚：</w:t>
      </w:r>
    </w:p>
    <w:p w:rsidR="00731BBE" w:rsidRDefault="003A789D">
      <w:pPr>
        <w:ind w:left="851"/>
        <w:jc w:val="both"/>
        <w:rPr>
          <w:rFonts w:ascii="標楷體" w:eastAsia="標楷體" w:hAnsi="標楷體" w:cs="標楷體"/>
        </w:rPr>
      </w:pPr>
      <w:r>
        <w:rPr>
          <w:rFonts w:ascii="標楷體" w:eastAsia="標楷體" w:hAnsi="標楷體" w:cs="標楷體"/>
        </w:rPr>
        <w:t>於每年928教師節前，擇日舉辦全國SUPER教師獎頒獎典禮，並邀請各縣市得獎教師全體出席，而全國獎教師得主名單將於頒獎典禮中當場揭曉。</w:t>
      </w:r>
    </w:p>
    <w:p w:rsidR="00731BBE" w:rsidRDefault="003A789D">
      <w:pPr>
        <w:ind w:left="425" w:firstLine="425"/>
        <w:jc w:val="both"/>
        <w:rPr>
          <w:rFonts w:ascii="標楷體" w:eastAsia="標楷體" w:hAnsi="標楷體" w:cs="標楷體"/>
        </w:rPr>
      </w:pPr>
      <w:r>
        <w:rPr>
          <w:rFonts w:ascii="標楷體" w:eastAsia="標楷體" w:hAnsi="標楷體" w:cs="標楷體"/>
        </w:rPr>
        <w:t>每位得獎者頒給：</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縣市SUPER教師獎得獎者：每名獎金一萬元整、獎盃一座、獎狀一幀。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全國SUPER教師獎得獎者：每名獎金五萬元整、獎盃一座、獎狀一幀。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評審團特別獎得獎者：每名獎盃一座、獎狀一幀。</w:t>
      </w:r>
    </w:p>
    <w:p w:rsidR="00731BBE" w:rsidRDefault="003A789D">
      <w:pPr>
        <w:ind w:left="851"/>
        <w:jc w:val="both"/>
        <w:rPr>
          <w:rFonts w:ascii="標楷體" w:eastAsia="標楷體" w:hAnsi="標楷體" w:cs="標楷體"/>
        </w:rPr>
      </w:pPr>
      <w:r>
        <w:rPr>
          <w:rFonts w:ascii="標楷體" w:eastAsia="標楷體" w:hAnsi="標楷體" w:cs="標楷體"/>
          <w:b/>
        </w:rPr>
        <w:t>得獎人若未能親自出席頒獎典禮領獎，得委託代理人代為領獎；但得獎人若未委託代理人出席頒獎典禮現場領獎，視同放棄獎金及獎盃</w:t>
      </w:r>
      <w:r>
        <w:rPr>
          <w:rFonts w:ascii="標楷體" w:eastAsia="標楷體" w:hAnsi="標楷體" w:cs="標楷體"/>
        </w:rPr>
        <w:t>。</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提醒本會所屬縣市教師會、全教總會員工會事項</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b/>
          <w:color w:val="FF0000"/>
        </w:rPr>
        <w:t>111年4月19日（二）</w:t>
      </w:r>
      <w:r>
        <w:rPr>
          <w:rFonts w:ascii="標楷體" w:eastAsia="標楷體" w:hAnsi="標楷體" w:cs="標楷體"/>
        </w:rPr>
        <w:t>前務必把推薦參加全國SUPER教師獎遴選老師的「縣市遴選概況及推薦表」和參選教師基本資料同時以</w:t>
      </w:r>
      <w:r>
        <w:rPr>
          <w:rFonts w:ascii="標楷體" w:eastAsia="標楷體" w:hAnsi="標楷體" w:cs="標楷體"/>
          <w:b/>
        </w:rPr>
        <w:t>PDF及WORD</w:t>
      </w:r>
      <w:r>
        <w:rPr>
          <w:rFonts w:ascii="標楷體" w:eastAsia="標楷體" w:hAnsi="標楷體" w:cs="標楷體"/>
        </w:rPr>
        <w:t>檔案格式提供給本會。</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E-mail給本會的資料：（以下為必要繳交之資料，應於收件期限內完成繳件。若無法完成繳件者，經提醒補件後，</w:t>
      </w:r>
      <w:r>
        <w:rPr>
          <w:rFonts w:ascii="標楷體" w:eastAsia="標楷體" w:hAnsi="標楷體" w:cs="標楷體"/>
          <w:b/>
        </w:rPr>
        <w:t>三日內仍未補齊，視同放棄參選資格</w:t>
      </w:r>
      <w:r>
        <w:rPr>
          <w:rFonts w:ascii="標楷體" w:eastAsia="標楷體" w:hAnsi="標楷體" w:cs="標楷體"/>
        </w:rPr>
        <w:t>，敬請各縣市配合。）</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縣市遴選概況及推薦表【附件四】。</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教師奬候選人的基本資料(含</w:t>
      </w:r>
      <w:r>
        <w:rPr>
          <w:rFonts w:ascii="標楷體" w:eastAsia="標楷體" w:hAnsi="標楷體" w:cs="標楷體"/>
          <w:b/>
        </w:rPr>
        <w:t>PDF及WORD</w:t>
      </w:r>
      <w:r>
        <w:rPr>
          <w:rFonts w:ascii="標楷體" w:eastAsia="標楷體" w:hAnsi="標楷體" w:cs="標楷體"/>
        </w:rPr>
        <w:t>格式檔案)項目如【附件一】。</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教師奬候選人的得獎感言（300字，新細明體12級字體）</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w:t>
      </w:r>
      <w:sdt>
        <w:sdtPr>
          <w:tag w:val="goog_rdk_0"/>
          <w:id w:val="478962342"/>
        </w:sdtPr>
        <w:sdtEndPr/>
        <w:sdtContent>
          <w:r>
            <w:rPr>
              <w:rFonts w:ascii="Gungsuh" w:eastAsia="Gungsuh" w:hAnsi="Gungsuh" w:cs="Gungsuh"/>
            </w:rPr>
            <w:t>照片：</w:t>
          </w:r>
        </w:sdtContent>
      </w:sdt>
      <w:r>
        <w:rPr>
          <w:rFonts w:ascii="Times New Roman" w:eastAsia="Times New Roman" w:hAnsi="Times New Roman" w:cs="Times New Roman"/>
          <w:b/>
        </w:rPr>
        <w:t>3</w:t>
      </w:r>
      <w:r>
        <w:rPr>
          <w:rFonts w:ascii="標楷體" w:eastAsia="標楷體" w:hAnsi="標楷體" w:cs="標楷體"/>
          <w:b/>
        </w:rPr>
        <w:t>〜</w:t>
      </w:r>
      <w:sdt>
        <w:sdtPr>
          <w:tag w:val="goog_rdk_1"/>
          <w:id w:val="-752735801"/>
        </w:sdtPr>
        <w:sdtEndPr/>
        <w:sdtContent>
          <w:r>
            <w:rPr>
              <w:rFonts w:ascii="Gungsuh" w:eastAsia="Gungsuh" w:hAnsi="Gungsuh" w:cs="Gungsuh"/>
              <w:b/>
            </w:rPr>
            <w:t>5張</w:t>
          </w:r>
        </w:sdtContent>
      </w:sdt>
      <w:sdt>
        <w:sdtPr>
          <w:tag w:val="goog_rdk_2"/>
          <w:id w:val="185491158"/>
        </w:sdtPr>
        <w:sdtEndPr/>
        <w:sdtContent>
          <w:r>
            <w:rPr>
              <w:rFonts w:ascii="Gungsuh" w:eastAsia="Gungsuh" w:hAnsi="Gungsuh" w:cs="Gungsuh"/>
            </w:rPr>
            <w:t>，須含大頭照、與學生合影照、教學現場照</w:t>
          </w:r>
        </w:sdtContent>
      </w:sdt>
      <w:r>
        <w:rPr>
          <w:rFonts w:ascii="標楷體" w:eastAsia="標楷體" w:hAnsi="標楷體" w:cs="標楷體"/>
        </w:rPr>
        <w:t>（600K以上JPG檔，並</w:t>
      </w:r>
      <w:r>
        <w:rPr>
          <w:rFonts w:ascii="標楷體" w:eastAsia="標楷體" w:hAnsi="標楷體" w:cs="標楷體"/>
          <w:b/>
          <w:u w:val="single"/>
        </w:rPr>
        <w:t>需檢附肖像權授權同意書【附件五】</w:t>
      </w:r>
      <w:r>
        <w:rPr>
          <w:rFonts w:ascii="標楷體" w:eastAsia="標楷體" w:hAnsi="標楷體" w:cs="標楷體"/>
        </w:rPr>
        <w:t>）。</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教師奬候選人的111年度SUPER教師獎授權同意書【附件二】掃描檔。</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縣市各組得獎者若有並列的情形，本會僅能提供一人之獎金和獎盃(會員人數達5000人之縣市教師會或教師工會可為二人)，縣市可自費委託本會代製並列得獎者之獎盃，並於全國頒獎典禮中頒發。</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全國SUPER教師獎得主應配合義務</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配合本會或全教總安排之各項採訪（僅限於與本獎項事蹟有關之事項）。</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受邀為本會或全教總所辦理教師專業發展之相關研習講師。</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若經費許可，應接受本會或全教總委託之人員或單位之採訪，以出版SUPER教師獎相關文宣、刊物及書籍。</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擔任下一屆全國SUPER教師獎頒獎典禮之頒獎人。</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若課務許可，協助擔任下一屆SUPER教師獎全國遴選評審團委員。</w:t>
      </w:r>
    </w:p>
    <w:p w:rsidR="00731BBE" w:rsidRDefault="003A789D">
      <w:pPr>
        <w:numPr>
          <w:ilvl w:val="2"/>
          <w:numId w:val="4"/>
        </w:numPr>
        <w:tabs>
          <w:tab w:val="left" w:pos="8460"/>
        </w:tabs>
        <w:ind w:left="1276" w:hanging="315"/>
        <w:jc w:val="both"/>
        <w:rPr>
          <w:rFonts w:ascii="標楷體" w:eastAsia="標楷體" w:hAnsi="標楷體" w:cs="標楷體"/>
        </w:rPr>
      </w:pPr>
      <w:r>
        <w:rPr>
          <w:rFonts w:ascii="標楷體" w:eastAsia="標楷體" w:hAnsi="標楷體" w:cs="標楷體"/>
        </w:rPr>
        <w:t>報名參選之資料授權本會或全教總上網公告以供所有老師們分享學習。</w:t>
      </w:r>
    </w:p>
    <w:p w:rsidR="00731BBE" w:rsidRDefault="003A789D">
      <w:pPr>
        <w:tabs>
          <w:tab w:val="left" w:pos="8460"/>
        </w:tabs>
        <w:jc w:val="both"/>
        <w:rPr>
          <w:rFonts w:ascii="標楷體" w:eastAsia="標楷體" w:hAnsi="標楷體" w:cs="標楷體"/>
        </w:rPr>
      </w:pPr>
      <w:r>
        <w:rPr>
          <w:rFonts w:ascii="標楷體" w:eastAsia="標楷體" w:hAnsi="標楷體" w:cs="標楷體"/>
        </w:rPr>
        <w:t xml:space="preserve">  (九) 上述辦理方式如因不可抗力因素而難以執行，主辦單位得以調整辦理方式。</w:t>
      </w:r>
    </w:p>
    <w:p w:rsidR="00731BBE" w:rsidRDefault="003A789D">
      <w:pPr>
        <w:widowControl/>
        <w:jc w:val="center"/>
        <w:rPr>
          <w:rFonts w:ascii="標楷體" w:eastAsia="標楷體" w:hAnsi="標楷體" w:cs="標楷體"/>
          <w:b/>
          <w:sz w:val="32"/>
          <w:szCs w:val="32"/>
        </w:rPr>
      </w:pPr>
      <w:r>
        <w:br w:type="page"/>
      </w:r>
      <w:r>
        <w:rPr>
          <w:rFonts w:ascii="標楷體" w:eastAsia="標楷體" w:hAnsi="標楷體" w:cs="標楷體"/>
          <w:b/>
          <w:sz w:val="32"/>
          <w:szCs w:val="32"/>
        </w:rPr>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【附件一】報名表填寫項目</w:t>
      </w:r>
    </w:p>
    <w:p w:rsidR="00731BBE" w:rsidRDefault="003A789D">
      <w:pPr>
        <w:spacing w:line="440" w:lineRule="auto"/>
        <w:ind w:left="240" w:hanging="240"/>
      </w:pPr>
      <w:r>
        <w:t>說明：</w:t>
      </w:r>
    </w:p>
    <w:p w:rsidR="00731BBE" w:rsidRDefault="003A789D">
      <w:pPr>
        <w:numPr>
          <w:ilvl w:val="0"/>
          <w:numId w:val="13"/>
        </w:numPr>
        <w:spacing w:line="440" w:lineRule="auto"/>
        <w:jc w:val="both"/>
      </w:pPr>
      <w:r>
        <w:t>本會提供必填項目如下，非必填項目可自由補充。</w:t>
      </w:r>
    </w:p>
    <w:p w:rsidR="00731BBE" w:rsidRDefault="003A789D">
      <w:pPr>
        <w:numPr>
          <w:ilvl w:val="0"/>
          <w:numId w:val="13"/>
        </w:numPr>
        <w:spacing w:line="440" w:lineRule="auto"/>
        <w:jc w:val="both"/>
      </w:pPr>
      <w:r>
        <w:t>書寫格式請自行設計，</w:t>
      </w:r>
      <w:r>
        <w:rPr>
          <w:b/>
          <w:u w:val="single"/>
        </w:rPr>
        <w:t>總頁數不得超過</w:t>
      </w:r>
      <w:r>
        <w:rPr>
          <w:b/>
          <w:u w:val="single"/>
        </w:rPr>
        <w:t>31</w:t>
      </w:r>
      <w:r>
        <w:rPr>
          <w:b/>
          <w:u w:val="single"/>
        </w:rPr>
        <w:t>頁</w:t>
      </w:r>
      <w:r>
        <w:t>，（</w:t>
      </w:r>
      <w:r>
        <w:rPr>
          <w:b/>
        </w:rPr>
        <w:t>應含</w:t>
      </w:r>
      <w:r>
        <w:rPr>
          <w:b/>
        </w:rPr>
        <w:t>1</w:t>
      </w:r>
      <w:r>
        <w:rPr>
          <w:b/>
        </w:rPr>
        <w:t>頁課表</w:t>
      </w:r>
      <w:r>
        <w:t>）並同時以</w:t>
      </w:r>
      <w:r>
        <w:t>PDF</w:t>
      </w:r>
      <w:r>
        <w:t>及</w:t>
      </w:r>
      <w:r>
        <w:t>WORD</w:t>
      </w:r>
      <w:r>
        <w:t>格式檔案提供給各會。【參選教師無須提供紙本資料，一律以</w:t>
      </w:r>
      <w:r>
        <w:t>PDF</w:t>
      </w:r>
      <w:r>
        <w:t>及</w:t>
      </w:r>
      <w:r>
        <w:t>WORD</w:t>
      </w:r>
      <w:r>
        <w:t>格式檔案，用電子郵件傳送至此次活動的專案信箱：（各縣市自訂）】</w:t>
      </w:r>
    </w:p>
    <w:p w:rsidR="00731BBE" w:rsidRDefault="003A789D">
      <w:pPr>
        <w:numPr>
          <w:ilvl w:val="0"/>
          <w:numId w:val="13"/>
        </w:numPr>
        <w:spacing w:line="440" w:lineRule="auto"/>
        <w:jc w:val="both"/>
      </w:pPr>
      <w:r>
        <w:t>得獎教師所提供資料除第一項教師基本資料本會不公開外，其他部份經報名者填寫授權同意書（附件二），同意本會或全教總選編後，得彙整於文宣、專書或公告於網站上以供不特定人參閱。</w:t>
      </w:r>
    </w:p>
    <w:p w:rsidR="00731BBE" w:rsidRDefault="003A789D">
      <w:pPr>
        <w:numPr>
          <w:ilvl w:val="0"/>
          <w:numId w:val="13"/>
        </w:numPr>
        <w:spacing w:line="440" w:lineRule="auto"/>
        <w:jc w:val="both"/>
      </w:pPr>
      <w:r>
        <w:t>參選教師平日豐富之教學檔案資料，可於訪視委員到校訪視時個別呈現。</w:t>
      </w:r>
    </w:p>
    <w:p w:rsidR="00731BBE" w:rsidRDefault="00A563CA">
      <w:pPr>
        <w:numPr>
          <w:ilvl w:val="1"/>
          <w:numId w:val="9"/>
        </w:numPr>
        <w:spacing w:line="440" w:lineRule="auto"/>
        <w:ind w:left="709" w:hanging="709"/>
        <w:rPr>
          <w:rFonts w:ascii="Times New Roman" w:eastAsia="Times New Roman" w:hAnsi="Times New Roman" w:cs="Times New Roman"/>
        </w:rPr>
      </w:pPr>
      <w:sdt>
        <w:sdtPr>
          <w:tag w:val="goog_rdk_3"/>
          <w:id w:val="-2134011322"/>
        </w:sdtPr>
        <w:sdtEndPr/>
        <w:sdtContent>
          <w:r w:rsidR="003A789D">
            <w:rPr>
              <w:rFonts w:ascii="Gungsuh" w:eastAsia="Gungsuh" w:hAnsi="Gungsuh" w:cs="Gungsuh"/>
            </w:rPr>
            <w:t>教師基本資料</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4"/>
          <w:id w:val="-237180166"/>
        </w:sdtPr>
        <w:sdtEndPr/>
        <w:sdtContent>
          <w:r w:rsidR="003A789D">
            <w:rPr>
              <w:rFonts w:ascii="Gungsuh" w:eastAsia="Gungsuh" w:hAnsi="Gungsuh" w:cs="Gungsuh"/>
            </w:rPr>
            <w:t>姓名</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5"/>
          <w:id w:val="-629929114"/>
        </w:sdtPr>
        <w:sdtEndPr/>
        <w:sdtContent>
          <w:r w:rsidR="003A789D">
            <w:rPr>
              <w:rFonts w:ascii="Gungsuh" w:eastAsia="Gungsuh" w:hAnsi="Gungsuh" w:cs="Gungsuh"/>
            </w:rPr>
            <w:t>照片：</w:t>
          </w:r>
        </w:sdtContent>
      </w:sdt>
      <w:r w:rsidR="003A789D">
        <w:rPr>
          <w:rFonts w:ascii="Times New Roman" w:eastAsia="Times New Roman" w:hAnsi="Times New Roman" w:cs="Times New Roman"/>
          <w:b/>
        </w:rPr>
        <w:t>3</w:t>
      </w:r>
      <w:r w:rsidR="003A789D">
        <w:rPr>
          <w:rFonts w:ascii="標楷體" w:eastAsia="標楷體" w:hAnsi="標楷體" w:cs="標楷體"/>
          <w:b/>
        </w:rPr>
        <w:t>〜</w:t>
      </w:r>
      <w:sdt>
        <w:sdtPr>
          <w:tag w:val="goog_rdk_6"/>
          <w:id w:val="-1661613923"/>
        </w:sdtPr>
        <w:sdtEndPr/>
        <w:sdtContent>
          <w:r w:rsidR="003A789D">
            <w:rPr>
              <w:rFonts w:ascii="Gungsuh" w:eastAsia="Gungsuh" w:hAnsi="Gungsuh" w:cs="Gungsuh"/>
              <w:b/>
            </w:rPr>
            <w:t>5張</w:t>
          </w:r>
        </w:sdtContent>
      </w:sdt>
      <w:sdt>
        <w:sdtPr>
          <w:tag w:val="goog_rdk_7"/>
          <w:id w:val="-1558770962"/>
        </w:sdtPr>
        <w:sdtEndPr/>
        <w:sdtContent>
          <w:r w:rsidR="003A789D">
            <w:rPr>
              <w:rFonts w:ascii="Gungsuh" w:eastAsia="Gungsuh" w:hAnsi="Gungsuh" w:cs="Gungsuh"/>
            </w:rPr>
            <w:t>，須含大頭照、與學生合影照、教學現場照</w:t>
          </w:r>
        </w:sdtContent>
      </w:sdt>
      <w:r w:rsidR="003A789D">
        <w:rPr>
          <w:rFonts w:ascii="標楷體" w:eastAsia="標楷體" w:hAnsi="標楷體" w:cs="標楷體"/>
        </w:rPr>
        <w:t>（600K以上JPG檔，</w:t>
      </w:r>
      <w:r w:rsidR="003A789D">
        <w:rPr>
          <w:rFonts w:ascii="標楷體" w:eastAsia="標楷體" w:hAnsi="標楷體" w:cs="標楷體"/>
          <w:b/>
          <w:u w:val="single"/>
        </w:rPr>
        <w:t>需檢附肖像權授權同意書【附件五】</w:t>
      </w:r>
      <w:sdt>
        <w:sdtPr>
          <w:tag w:val="goog_rdk_8"/>
          <w:id w:val="-1792965606"/>
        </w:sdtPr>
        <w:sdtEndPr/>
        <w:sdtContent>
          <w:r w:rsidR="003A789D">
            <w:rPr>
              <w:rFonts w:ascii="Gungsuh" w:eastAsia="Gungsuh" w:hAnsi="Gungsuh" w:cs="Gungsuh"/>
            </w:rPr>
            <w:t>）。</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9"/>
          <w:id w:val="849683710"/>
        </w:sdtPr>
        <w:sdtEndPr/>
        <w:sdtContent>
          <w:r w:rsidR="003A789D">
            <w:rPr>
              <w:rFonts w:ascii="Gungsuh" w:eastAsia="Gungsuh" w:hAnsi="Gungsuh" w:cs="Gungsuh"/>
            </w:rPr>
            <w:t>性別</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0"/>
          <w:id w:val="1622571022"/>
        </w:sdtPr>
        <w:sdtEndPr/>
        <w:sdtContent>
          <w:r w:rsidR="003A789D">
            <w:rPr>
              <w:rFonts w:ascii="Gungsuh" w:eastAsia="Gungsuh" w:hAnsi="Gungsuh" w:cs="Gungsuh"/>
            </w:rPr>
            <w:t>出生日期</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1"/>
          <w:id w:val="490450332"/>
        </w:sdtPr>
        <w:sdtEndPr/>
        <w:sdtContent>
          <w:r w:rsidR="003A789D">
            <w:rPr>
              <w:rFonts w:ascii="Gungsuh" w:eastAsia="Gungsuh" w:hAnsi="Gungsuh" w:cs="Gungsuh"/>
            </w:rPr>
            <w:t>學歷</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2"/>
          <w:id w:val="-1427117594"/>
        </w:sdtPr>
        <w:sdtEndPr/>
        <w:sdtContent>
          <w:r w:rsidR="003A789D">
            <w:rPr>
              <w:rFonts w:ascii="Gungsuh" w:eastAsia="Gungsuh" w:hAnsi="Gungsuh" w:cs="Gungsuh"/>
            </w:rPr>
            <w:t>教學年資</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3"/>
          <w:id w:val="-1915154879"/>
        </w:sdtPr>
        <w:sdtEndPr/>
        <w:sdtContent>
          <w:r w:rsidR="003A789D">
            <w:rPr>
              <w:rFonts w:ascii="Gungsuh" w:eastAsia="Gungsuh" w:hAnsi="Gungsuh" w:cs="Gungsuh"/>
            </w:rPr>
            <w:t>服務學校：校名、學校電話、分機、學校住址及郵遞區號</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4"/>
          <w:id w:val="507340897"/>
        </w:sdtPr>
        <w:sdtEndPr/>
        <w:sdtContent>
          <w:r w:rsidR="003A789D">
            <w:rPr>
              <w:rFonts w:ascii="Gungsuh" w:eastAsia="Gungsuh" w:hAnsi="Gungsuh" w:cs="Gungsuh"/>
            </w:rPr>
            <w:t>目前職務與任教科目</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5"/>
          <w:id w:val="-1514998316"/>
        </w:sdtPr>
        <w:sdtEndPr/>
        <w:sdtContent>
          <w:r w:rsidR="003A789D">
            <w:rPr>
              <w:rFonts w:ascii="Gungsuh" w:eastAsia="Gungsuh" w:hAnsi="Gungsuh" w:cs="Gungsuh"/>
            </w:rPr>
            <w:t>專長</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6"/>
          <w:id w:val="728734368"/>
        </w:sdtPr>
        <w:sdtEndPr/>
        <w:sdtContent>
          <w:r w:rsidR="003A789D">
            <w:rPr>
              <w:rFonts w:ascii="Gungsuh" w:eastAsia="Gungsuh" w:hAnsi="Gungsuh" w:cs="Gungsuh"/>
            </w:rPr>
            <w:t>聯絡方式：住家電話、手機號碼、住家地址、Ｅ-mail</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7"/>
          <w:id w:val="1482119221"/>
        </w:sdtPr>
        <w:sdtEndPr/>
        <w:sdtContent>
          <w:r w:rsidR="003A789D">
            <w:rPr>
              <w:rFonts w:ascii="Gungsuh" w:eastAsia="Gungsuh" w:hAnsi="Gungsuh" w:cs="Gungsuh"/>
            </w:rPr>
            <w:t>工作經歷：含教學、非教學工作相關經歷</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8"/>
          <w:id w:val="1041169914"/>
        </w:sdtPr>
        <w:sdtEndPr/>
        <w:sdtContent>
          <w:r w:rsidR="003A789D">
            <w:rPr>
              <w:rFonts w:ascii="Gungsuh" w:eastAsia="Gungsuh" w:hAnsi="Gungsuh" w:cs="Gungsuh"/>
            </w:rPr>
            <w:t>曾參加或現在仍參加之校外社團或組織</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19"/>
          <w:id w:val="-786504718"/>
        </w:sdtPr>
        <w:sdtEndPr/>
        <w:sdtContent>
          <w:r w:rsidR="003A789D">
            <w:rPr>
              <w:rFonts w:ascii="Gungsuh" w:eastAsia="Gungsuh" w:hAnsi="Gungsuh" w:cs="Gungsuh"/>
            </w:rPr>
            <w:t>該年度課表</w:t>
          </w:r>
        </w:sdtContent>
      </w:sdt>
    </w:p>
    <w:p w:rsidR="00731BBE" w:rsidRDefault="00A563CA">
      <w:pPr>
        <w:numPr>
          <w:ilvl w:val="3"/>
          <w:numId w:val="8"/>
        </w:numPr>
        <w:spacing w:line="360" w:lineRule="auto"/>
        <w:ind w:left="1070" w:hanging="362"/>
        <w:rPr>
          <w:rFonts w:ascii="Times New Roman" w:eastAsia="Times New Roman" w:hAnsi="Times New Roman" w:cs="Times New Roman"/>
        </w:rPr>
      </w:pPr>
      <w:sdt>
        <w:sdtPr>
          <w:tag w:val="goog_rdk_20"/>
          <w:id w:val="892088794"/>
        </w:sdtPr>
        <w:sdtEndPr/>
        <w:sdtContent>
          <w:r w:rsidR="003A789D">
            <w:rPr>
              <w:rFonts w:ascii="Gungsuh" w:eastAsia="Gungsuh" w:hAnsi="Gungsuh" w:cs="Gungsuh"/>
            </w:rPr>
            <w:t>其他：曾獲獎項、著作發明</w:t>
          </w:r>
        </w:sdtContent>
      </w:sdt>
    </w:p>
    <w:p w:rsidR="00731BBE" w:rsidRDefault="003A789D">
      <w:pPr>
        <w:spacing w:line="440" w:lineRule="auto"/>
        <w:ind w:left="708"/>
        <w:jc w:val="both"/>
      </w:pPr>
      <w:r>
        <w:rPr>
          <w:rFonts w:eastAsia="Calibri"/>
        </w:rPr>
        <w:t>除前述基本資料外，參選教師平日豐富之教學檔案資料，可於訪視委員到校訪視時再個別呈現。</w:t>
      </w:r>
    </w:p>
    <w:p w:rsidR="00731BBE" w:rsidRDefault="00A563CA">
      <w:pPr>
        <w:numPr>
          <w:ilvl w:val="1"/>
          <w:numId w:val="9"/>
        </w:numPr>
        <w:spacing w:line="440" w:lineRule="auto"/>
        <w:ind w:left="709" w:hanging="709"/>
        <w:rPr>
          <w:rFonts w:ascii="Times New Roman" w:eastAsia="Times New Roman" w:hAnsi="Times New Roman" w:cs="Times New Roman"/>
        </w:rPr>
      </w:pPr>
      <w:sdt>
        <w:sdtPr>
          <w:tag w:val="goog_rdk_21"/>
          <w:id w:val="-890414905"/>
        </w:sdtPr>
        <w:sdtEndPr/>
        <w:sdtContent>
          <w:r w:rsidR="003A789D">
            <w:rPr>
              <w:rFonts w:ascii="Gungsuh" w:eastAsia="Gungsuh" w:hAnsi="Gungsuh" w:cs="Gungsuh"/>
            </w:rPr>
            <w:t>教師自我簡介</w:t>
          </w:r>
        </w:sdtContent>
      </w:sdt>
    </w:p>
    <w:p w:rsidR="00731BBE" w:rsidRDefault="00A563CA">
      <w:pPr>
        <w:spacing w:line="360" w:lineRule="auto"/>
        <w:ind w:left="1399" w:hanging="691"/>
        <w:rPr>
          <w:rFonts w:ascii="Times New Roman" w:eastAsia="Times New Roman" w:hAnsi="Times New Roman" w:cs="Times New Roman"/>
        </w:rPr>
      </w:pPr>
      <w:sdt>
        <w:sdtPr>
          <w:tag w:val="goog_rdk_22"/>
          <w:id w:val="605539123"/>
        </w:sdtPr>
        <w:sdtEndPr/>
        <w:sdtContent>
          <w:r w:rsidR="003A789D">
            <w:rPr>
              <w:rFonts w:ascii="Gungsuh" w:eastAsia="Gungsuh" w:hAnsi="Gungsuh" w:cs="Gungsuh"/>
            </w:rPr>
            <w:t>1.自我介紹：可以包括成長經歷、求學經驗、工作選擇、生涯規劃等。</w:t>
          </w:r>
        </w:sdtContent>
      </w:sdt>
    </w:p>
    <w:p w:rsidR="00731BBE" w:rsidRDefault="00A563CA">
      <w:pPr>
        <w:spacing w:line="360" w:lineRule="auto"/>
        <w:ind w:left="1399" w:hanging="691"/>
        <w:rPr>
          <w:rFonts w:ascii="Times New Roman" w:eastAsia="Times New Roman" w:hAnsi="Times New Roman" w:cs="Times New Roman"/>
        </w:rPr>
      </w:pPr>
      <w:sdt>
        <w:sdtPr>
          <w:tag w:val="goog_rdk_23"/>
          <w:id w:val="-966353097"/>
        </w:sdtPr>
        <w:sdtEndPr/>
        <w:sdtContent>
          <w:r w:rsidR="003A789D">
            <w:rPr>
              <w:rFonts w:ascii="Gungsuh" w:eastAsia="Gungsuh" w:hAnsi="Gungsuh" w:cs="Gungsuh"/>
            </w:rPr>
            <w:t>2.學校介紹</w:t>
          </w:r>
        </w:sdtContent>
      </w:sdt>
    </w:p>
    <w:p w:rsidR="00731BBE" w:rsidRDefault="00A563CA">
      <w:pPr>
        <w:spacing w:line="360" w:lineRule="auto"/>
        <w:ind w:left="1399" w:hanging="691"/>
        <w:rPr>
          <w:rFonts w:ascii="Times New Roman" w:eastAsia="Times New Roman" w:hAnsi="Times New Roman" w:cs="Times New Roman"/>
        </w:rPr>
      </w:pPr>
      <w:sdt>
        <w:sdtPr>
          <w:tag w:val="goog_rdk_24"/>
          <w:id w:val="1948116585"/>
        </w:sdtPr>
        <w:sdtEndPr/>
        <w:sdtContent>
          <w:r w:rsidR="003A789D">
            <w:rPr>
              <w:rFonts w:ascii="Gungsuh" w:eastAsia="Gungsuh" w:hAnsi="Gungsuh" w:cs="Gungsuh"/>
            </w:rPr>
            <w:t>3.班級介紹(若為科任或專任老師，可就任教班級做共同介紹)</w:t>
          </w:r>
        </w:sdtContent>
      </w:sdt>
    </w:p>
    <w:p w:rsidR="00731BBE" w:rsidRDefault="00A563CA">
      <w:pPr>
        <w:spacing w:line="360" w:lineRule="auto"/>
        <w:ind w:left="1399" w:hanging="691"/>
        <w:rPr>
          <w:rFonts w:ascii="Times New Roman" w:eastAsia="Times New Roman" w:hAnsi="Times New Roman" w:cs="Times New Roman"/>
        </w:rPr>
      </w:pPr>
      <w:sdt>
        <w:sdtPr>
          <w:tag w:val="goog_rdk_25"/>
          <w:id w:val="-1052229121"/>
        </w:sdtPr>
        <w:sdtEndPr/>
        <w:sdtContent>
          <w:r w:rsidR="003A789D">
            <w:rPr>
              <w:rFonts w:ascii="Gungsuh" w:eastAsia="Gungsuh" w:hAnsi="Gungsuh" w:cs="Gungsuh"/>
            </w:rPr>
            <w:t>4.教育理念</w:t>
          </w:r>
        </w:sdtContent>
      </w:sdt>
    </w:p>
    <w:p w:rsidR="00731BBE" w:rsidRDefault="00A563CA">
      <w:pPr>
        <w:spacing w:line="360" w:lineRule="auto"/>
        <w:ind w:left="1399" w:hanging="691"/>
        <w:rPr>
          <w:rFonts w:ascii="Times New Roman" w:eastAsia="Times New Roman" w:hAnsi="Times New Roman" w:cs="Times New Roman"/>
        </w:rPr>
      </w:pPr>
      <w:sdt>
        <w:sdtPr>
          <w:tag w:val="goog_rdk_26"/>
          <w:id w:val="631840825"/>
        </w:sdtPr>
        <w:sdtEndPr/>
        <w:sdtContent>
          <w:r w:rsidR="003A789D">
            <w:rPr>
              <w:rFonts w:ascii="Gungsuh" w:eastAsia="Gungsuh" w:hAnsi="Gungsuh" w:cs="Gungsuh"/>
            </w:rPr>
            <w:t>5.教學風格</w:t>
          </w:r>
        </w:sdtContent>
      </w:sdt>
    </w:p>
    <w:p w:rsidR="00731BBE" w:rsidRDefault="00A563CA">
      <w:pPr>
        <w:spacing w:line="360" w:lineRule="auto"/>
        <w:ind w:left="1399" w:hanging="691"/>
        <w:rPr>
          <w:rFonts w:ascii="Times New Roman" w:eastAsia="Times New Roman" w:hAnsi="Times New Roman" w:cs="Times New Roman"/>
        </w:rPr>
      </w:pPr>
      <w:sdt>
        <w:sdtPr>
          <w:tag w:val="goog_rdk_27"/>
          <w:id w:val="1858378749"/>
        </w:sdtPr>
        <w:sdtEndPr/>
        <w:sdtContent>
          <w:r w:rsidR="003A789D">
            <w:rPr>
              <w:rFonts w:ascii="Gungsuh" w:eastAsia="Gungsuh" w:hAnsi="Gungsuh" w:cs="Gungsuh"/>
            </w:rPr>
            <w:t>6.教學心得</w:t>
          </w:r>
        </w:sdtContent>
      </w:sdt>
    </w:p>
    <w:p w:rsidR="00731BBE" w:rsidRDefault="00A563CA">
      <w:pPr>
        <w:spacing w:line="360" w:lineRule="auto"/>
        <w:ind w:left="1399" w:hanging="691"/>
        <w:rPr>
          <w:rFonts w:ascii="Times New Roman" w:eastAsia="Times New Roman" w:hAnsi="Times New Roman" w:cs="Times New Roman"/>
        </w:rPr>
      </w:pPr>
      <w:sdt>
        <w:sdtPr>
          <w:tag w:val="goog_rdk_28"/>
          <w:id w:val="-1632083237"/>
        </w:sdtPr>
        <w:sdtEndPr/>
        <w:sdtContent>
          <w:r w:rsidR="003A789D">
            <w:rPr>
              <w:rFonts w:ascii="Gungsuh" w:eastAsia="Gungsuh" w:hAnsi="Gungsuh" w:cs="Gungsuh"/>
            </w:rPr>
            <w:t>7.生涯規劃</w:t>
          </w:r>
        </w:sdtContent>
      </w:sdt>
    </w:p>
    <w:p w:rsidR="00731BBE" w:rsidRDefault="00A563CA">
      <w:pPr>
        <w:numPr>
          <w:ilvl w:val="1"/>
          <w:numId w:val="9"/>
        </w:numPr>
        <w:spacing w:line="440" w:lineRule="auto"/>
        <w:ind w:left="709" w:hanging="709"/>
        <w:rPr>
          <w:rFonts w:ascii="Times New Roman" w:eastAsia="Times New Roman" w:hAnsi="Times New Roman" w:cs="Times New Roman"/>
        </w:rPr>
      </w:pPr>
      <w:sdt>
        <w:sdtPr>
          <w:tag w:val="goog_rdk_29"/>
          <w:id w:val="-1222748496"/>
        </w:sdtPr>
        <w:sdtEndPr/>
        <w:sdtContent>
          <w:r w:rsidR="003A789D">
            <w:rPr>
              <w:rFonts w:ascii="Gungsuh" w:eastAsia="Gungsuh" w:hAnsi="Gungsuh" w:cs="Gungsuh"/>
            </w:rPr>
            <w:t>教學成果、作品：建議類別如下</w:t>
          </w:r>
        </w:sdtContent>
      </w:sdt>
    </w:p>
    <w:p w:rsidR="00731BBE" w:rsidRDefault="00A563CA">
      <w:pPr>
        <w:spacing w:line="440" w:lineRule="auto"/>
        <w:ind w:left="709"/>
        <w:rPr>
          <w:rFonts w:ascii="Times New Roman" w:eastAsia="Times New Roman" w:hAnsi="Times New Roman" w:cs="Times New Roman"/>
        </w:rPr>
      </w:pPr>
      <w:sdt>
        <w:sdtPr>
          <w:tag w:val="goog_rdk_30"/>
          <w:id w:val="-516925097"/>
        </w:sdtPr>
        <w:sdtEndPr/>
        <w:sdtContent>
          <w:r w:rsidR="003A789D">
            <w:rPr>
              <w:rFonts w:ascii="Gungsuh" w:eastAsia="Gungsuh" w:hAnsi="Gungsuh" w:cs="Gungsuh"/>
            </w:rPr>
            <w:t>1.班級經營；2.領域教學；3.科目教學；4.單元教學；5.活動教學；6.學生輔導；7.協同教學；8其他</w:t>
          </w:r>
        </w:sdtContent>
      </w:sdt>
    </w:p>
    <w:p w:rsidR="00731BBE" w:rsidRDefault="00A563CA">
      <w:pPr>
        <w:numPr>
          <w:ilvl w:val="1"/>
          <w:numId w:val="9"/>
        </w:numPr>
        <w:spacing w:line="440" w:lineRule="auto"/>
        <w:ind w:left="709" w:hanging="709"/>
        <w:rPr>
          <w:rFonts w:ascii="Times New Roman" w:eastAsia="Times New Roman" w:hAnsi="Times New Roman" w:cs="Times New Roman"/>
        </w:rPr>
      </w:pPr>
      <w:sdt>
        <w:sdtPr>
          <w:tag w:val="goog_rdk_31"/>
          <w:id w:val="-1542671485"/>
        </w:sdtPr>
        <w:sdtEndPr/>
        <w:sdtContent>
          <w:r w:rsidR="003A789D">
            <w:rPr>
              <w:rFonts w:ascii="Gungsuh" w:eastAsia="Gungsuh" w:hAnsi="Gungsuh" w:cs="Gungsuh"/>
            </w:rPr>
            <w:t>推薦表(推薦表格式可自行設計，唯必須具備以下要項。若為自我推薦，此部份可不必提出)</w:t>
          </w:r>
        </w:sdtContent>
      </w:sdt>
    </w:p>
    <w:p w:rsidR="00731BBE" w:rsidRDefault="00A563CA">
      <w:pPr>
        <w:numPr>
          <w:ilvl w:val="3"/>
          <w:numId w:val="14"/>
        </w:numPr>
        <w:spacing w:line="440" w:lineRule="auto"/>
        <w:ind w:left="1068" w:hanging="362"/>
        <w:rPr>
          <w:rFonts w:ascii="Times New Roman" w:eastAsia="Times New Roman" w:hAnsi="Times New Roman" w:cs="Times New Roman"/>
        </w:rPr>
      </w:pPr>
      <w:sdt>
        <w:sdtPr>
          <w:tag w:val="goog_rdk_32"/>
          <w:id w:val="364721201"/>
        </w:sdtPr>
        <w:sdtEndPr/>
        <w:sdtContent>
          <w:r w:rsidR="003A789D">
            <w:rPr>
              <w:rFonts w:ascii="Gungsuh" w:eastAsia="Gungsuh" w:hAnsi="Gungsuh" w:cs="Gungsuh"/>
            </w:rPr>
            <w:t>推薦人姓名：若為團體推薦，請填寫代表人姓名，例如學校教師會理事長。</w:t>
          </w:r>
        </w:sdtContent>
      </w:sdt>
    </w:p>
    <w:p w:rsidR="00731BBE" w:rsidRDefault="00A563CA">
      <w:pPr>
        <w:numPr>
          <w:ilvl w:val="3"/>
          <w:numId w:val="14"/>
        </w:numPr>
        <w:spacing w:line="440" w:lineRule="auto"/>
        <w:ind w:left="1068" w:hanging="362"/>
        <w:rPr>
          <w:rFonts w:ascii="Times New Roman" w:eastAsia="Times New Roman" w:hAnsi="Times New Roman" w:cs="Times New Roman"/>
        </w:rPr>
      </w:pPr>
      <w:sdt>
        <w:sdtPr>
          <w:tag w:val="goog_rdk_33"/>
          <w:id w:val="-1720888786"/>
        </w:sdtPr>
        <w:sdtEndPr/>
        <w:sdtContent>
          <w:r w:rsidR="003A789D">
            <w:rPr>
              <w:rFonts w:ascii="Gungsuh" w:eastAsia="Gungsuh" w:hAnsi="Gungsuh" w:cs="Gungsuh"/>
            </w:rPr>
            <w:t>推薦人職稱：可為學校教師會理事長、學校工會分∕支會會長、校長、主任、學校教師、學校家長會會長、班級家長代表等。</w:t>
          </w:r>
        </w:sdtContent>
      </w:sdt>
    </w:p>
    <w:p w:rsidR="00731BBE" w:rsidRDefault="00A563CA">
      <w:pPr>
        <w:numPr>
          <w:ilvl w:val="3"/>
          <w:numId w:val="14"/>
        </w:numPr>
        <w:spacing w:line="440" w:lineRule="auto"/>
        <w:ind w:left="1068" w:hanging="362"/>
        <w:rPr>
          <w:rFonts w:ascii="Times New Roman" w:eastAsia="Times New Roman" w:hAnsi="Times New Roman" w:cs="Times New Roman"/>
        </w:rPr>
      </w:pPr>
      <w:sdt>
        <w:sdtPr>
          <w:tag w:val="goog_rdk_34"/>
          <w:id w:val="109554109"/>
        </w:sdtPr>
        <w:sdtEndPr/>
        <w:sdtContent>
          <w:r w:rsidR="003A789D">
            <w:rPr>
              <w:rFonts w:ascii="Gungsuh" w:eastAsia="Gungsuh" w:hAnsi="Gungsuh" w:cs="Gungsuh"/>
            </w:rPr>
            <w:t>推薦程序：若為團體推薦，請簡介推薦程序。例如經學校教師會理事會通過推薦或學校工會分∕支會會長經全校教師工會分∕支會會員票選等。</w:t>
          </w:r>
        </w:sdtContent>
      </w:sdt>
    </w:p>
    <w:p w:rsidR="00731BBE" w:rsidRDefault="00A563CA">
      <w:pPr>
        <w:numPr>
          <w:ilvl w:val="3"/>
          <w:numId w:val="14"/>
        </w:numPr>
        <w:spacing w:line="440" w:lineRule="auto"/>
        <w:ind w:left="1068" w:hanging="362"/>
        <w:rPr>
          <w:rFonts w:ascii="Times New Roman" w:eastAsia="Times New Roman" w:hAnsi="Times New Roman" w:cs="Times New Roman"/>
        </w:rPr>
      </w:pPr>
      <w:sdt>
        <w:sdtPr>
          <w:tag w:val="goog_rdk_35"/>
          <w:id w:val="133918081"/>
        </w:sdtPr>
        <w:sdtEndPr/>
        <w:sdtContent>
          <w:r w:rsidR="003A789D">
            <w:rPr>
              <w:rFonts w:ascii="Gungsuh" w:eastAsia="Gungsuh" w:hAnsi="Gungsuh" w:cs="Gungsuh"/>
            </w:rPr>
            <w:t>推薦人聯絡電話，以手機號碼為佳。</w:t>
          </w:r>
        </w:sdtContent>
      </w:sdt>
    </w:p>
    <w:p w:rsidR="00731BBE" w:rsidRDefault="00A563CA">
      <w:pPr>
        <w:numPr>
          <w:ilvl w:val="3"/>
          <w:numId w:val="14"/>
        </w:numPr>
        <w:spacing w:line="440" w:lineRule="auto"/>
        <w:ind w:left="1068" w:hanging="362"/>
        <w:rPr>
          <w:rFonts w:ascii="Times New Roman" w:eastAsia="Times New Roman" w:hAnsi="Times New Roman" w:cs="Times New Roman"/>
        </w:rPr>
      </w:pPr>
      <w:sdt>
        <w:sdtPr>
          <w:tag w:val="goog_rdk_36"/>
          <w:id w:val="1465851470"/>
        </w:sdtPr>
        <w:sdtEndPr/>
        <w:sdtContent>
          <w:r w:rsidR="003A789D">
            <w:rPr>
              <w:rFonts w:ascii="Gungsuh" w:eastAsia="Gungsuh" w:hAnsi="Gungsuh" w:cs="Gungsuh"/>
            </w:rPr>
            <w:t>推薦理由</w:t>
          </w:r>
        </w:sdtContent>
      </w:sdt>
    </w:p>
    <w:p w:rsidR="00731BBE" w:rsidRDefault="003A789D">
      <w:pPr>
        <w:jc w:val="center"/>
        <w:rPr>
          <w:rFonts w:ascii="Times New Roman" w:eastAsia="Times New Roman" w:hAnsi="Times New Roman" w:cs="Times New Roman"/>
        </w:rPr>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【附件二】111年度SUPER教師獎授權同意書</w:t>
      </w:r>
    </w:p>
    <w:p w:rsidR="00731BBE" w:rsidRDefault="003A789D">
      <w:pPr>
        <w:widowControl/>
        <w:jc w:val="both"/>
        <w:rPr>
          <w:sz w:val="28"/>
          <w:szCs w:val="28"/>
        </w:rPr>
      </w:pPr>
      <w:r>
        <w:rPr>
          <w:rFonts w:eastAsia="Calibri"/>
          <w:sz w:val="28"/>
          <w:szCs w:val="28"/>
        </w:rPr>
        <w:t xml:space="preserve">    本人 </w:t>
      </w:r>
      <w:r>
        <w:rPr>
          <w:rFonts w:eastAsia="Calibri"/>
          <w:sz w:val="28"/>
          <w:szCs w:val="28"/>
          <w:u w:val="single"/>
        </w:rPr>
        <w:t xml:space="preserve">                     </w:t>
      </w:r>
      <w:r>
        <w:rPr>
          <w:rFonts w:eastAsia="Calibri"/>
          <w:sz w:val="28"/>
          <w:szCs w:val="28"/>
        </w:rPr>
        <w:t xml:space="preserve">   同意遵守111年度全國SUPER教師獎活動計劃之各項規定，保證提供之報名資料係真實無誤，其教學成果與作品係為本人所創作。若本人榮獲111年度縣市SUPER教師獎或全國SUPER教師獎，除報名表中所填寫之教師基本資料不得公開外。其餘資料同意社團法人中華民國全國教師會及全國教師工會總聯合會擁有專屬無償使用權，得公開展示、重製、編輯、推廣、公布、發行、網路公開傳輸、且在非營利、合於教育目的的情況下，得與其他單位合作利用或授權不特定人使用。</w:t>
      </w: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 xml:space="preserve">    本人為參加社團法人中華民國全國教師會111年度SUPER教師獎活動，擔保報名表所填寫之內容合法和有效存在，未侵害或抄襲他人之著作。報名資料若有違反智慧財產權之情事，願被取消資格，並交回所有獎項；如有不實而涉及違法，本報名者願負擔一切法律責任，並賠償社團法人中華民國全國教師會所受之損害。</w:t>
      </w:r>
    </w:p>
    <w:p w:rsidR="00731BBE" w:rsidRDefault="00731BBE">
      <w:pPr>
        <w:widowControl/>
        <w:rPr>
          <w:sz w:val="28"/>
          <w:szCs w:val="28"/>
        </w:rPr>
      </w:pPr>
    </w:p>
    <w:p w:rsidR="00731BBE" w:rsidRDefault="00731BBE">
      <w:pPr>
        <w:widowControl/>
        <w:rPr>
          <w:sz w:val="28"/>
          <w:szCs w:val="28"/>
        </w:rPr>
      </w:pPr>
    </w:p>
    <w:p w:rsidR="00731BBE" w:rsidRDefault="003A789D">
      <w:pPr>
        <w:widowControl/>
        <w:rPr>
          <w:sz w:val="28"/>
          <w:szCs w:val="28"/>
        </w:rPr>
      </w:pPr>
      <w:r>
        <w:rPr>
          <w:rFonts w:eastAsia="Calibri"/>
          <w:sz w:val="28"/>
          <w:szCs w:val="28"/>
        </w:rPr>
        <w:t xml:space="preserve">                        同意人姓名：</w:t>
      </w:r>
    </w:p>
    <w:p w:rsidR="00731BBE" w:rsidRDefault="003A789D">
      <w:pPr>
        <w:widowControl/>
        <w:rPr>
          <w:sz w:val="28"/>
          <w:szCs w:val="28"/>
        </w:rPr>
      </w:pPr>
      <w:r>
        <w:rPr>
          <w:rFonts w:eastAsia="Calibri"/>
          <w:sz w:val="28"/>
          <w:szCs w:val="28"/>
        </w:rPr>
        <w:t xml:space="preserve">                        簽      章：</w:t>
      </w:r>
    </w:p>
    <w:p w:rsidR="00731BBE" w:rsidRDefault="00731BBE">
      <w:pPr>
        <w:widowControl/>
        <w:jc w:val="both"/>
        <w:rPr>
          <w:sz w:val="28"/>
          <w:szCs w:val="28"/>
        </w:rPr>
      </w:pP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中華年國  年  月  日</w:t>
      </w:r>
    </w:p>
    <w:p w:rsidR="00731BBE" w:rsidRDefault="003A789D">
      <w:pPr>
        <w:widowControl/>
        <w:rPr>
          <w:sz w:val="28"/>
          <w:szCs w:val="28"/>
        </w:rPr>
      </w:pPr>
      <w:r>
        <w:br w:type="page"/>
      </w:r>
    </w:p>
    <w:p w:rsidR="00731BBE" w:rsidRDefault="003A789D">
      <w:pPr>
        <w:widowControl/>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【附件三】111年度SUPER教師獎遴選指標</w:t>
      </w:r>
    </w:p>
    <w:p w:rsidR="00731BBE" w:rsidRDefault="003A789D">
      <w:pPr>
        <w:ind w:left="720"/>
        <w:jc w:val="center"/>
        <w:rPr>
          <w:sz w:val="28"/>
          <w:szCs w:val="28"/>
        </w:rPr>
      </w:pPr>
      <w:r>
        <w:rPr>
          <w:rFonts w:eastAsia="Calibri"/>
          <w:b/>
          <w:sz w:val="28"/>
          <w:szCs w:val="28"/>
          <w:shd w:val="clear" w:color="auto" w:fill="D9D9D9"/>
        </w:rPr>
        <w:t>供縣市教師工會及社團法人中華民國全國教師會辦理遴選作業時參考</w:t>
      </w:r>
    </w:p>
    <w:p w:rsidR="00731BBE" w:rsidRDefault="003A789D">
      <w:pPr>
        <w:ind w:left="720"/>
        <w:rPr>
          <w:sz w:val="28"/>
          <w:szCs w:val="28"/>
        </w:rPr>
      </w:pPr>
      <w:r>
        <w:rPr>
          <w:rFonts w:eastAsia="Calibri"/>
          <w:b/>
          <w:sz w:val="28"/>
          <w:szCs w:val="28"/>
        </w:rPr>
        <w:t>【SUPER 精神】</w:t>
      </w:r>
    </w:p>
    <w:p w:rsidR="00731BBE" w:rsidRDefault="003A789D">
      <w:pPr>
        <w:ind w:left="720"/>
        <w:rPr>
          <w:sz w:val="28"/>
          <w:szCs w:val="28"/>
        </w:rPr>
      </w:pPr>
      <w:r>
        <w:rPr>
          <w:rFonts w:eastAsia="Calibri"/>
          <w:b/>
          <w:sz w:val="28"/>
          <w:szCs w:val="28"/>
        </w:rPr>
        <w:t>Strategic 超策略</w:t>
      </w:r>
    </w:p>
    <w:p w:rsidR="00731BBE" w:rsidRDefault="003A789D">
      <w:pPr>
        <w:ind w:left="991"/>
      </w:pPr>
      <w:r>
        <w:rPr>
          <w:rFonts w:eastAsia="Calibri"/>
        </w:rPr>
        <w:t>一、有前瞻性的教學理念，能具體落實於教學過程，且可以達成教學目標。</w:t>
      </w:r>
    </w:p>
    <w:p w:rsidR="00731BBE" w:rsidRDefault="003A789D">
      <w:pPr>
        <w:ind w:left="991"/>
      </w:pPr>
      <w:r>
        <w:rPr>
          <w:rFonts w:eastAsia="Calibri"/>
        </w:rPr>
        <w:t>二、擅長統整不同學科領域，豐富並創新教學內容，足以啟發學生智慧。</w:t>
      </w:r>
    </w:p>
    <w:p w:rsidR="00731BBE" w:rsidRDefault="003A789D">
      <w:pPr>
        <w:ind w:left="991"/>
      </w:pPr>
      <w:r>
        <w:rPr>
          <w:rFonts w:eastAsia="Calibri"/>
        </w:rPr>
        <w:t>三、教學方式活潑多元，能誘發學生的學習動機與參與熱情。</w:t>
      </w:r>
    </w:p>
    <w:p w:rsidR="00731BBE" w:rsidRDefault="003A789D">
      <w:pPr>
        <w:ind w:left="991"/>
      </w:pPr>
      <w:r>
        <w:rPr>
          <w:rFonts w:eastAsia="Calibri"/>
        </w:rPr>
        <w:t>四、善於營造學習情境，引導學生探究、思考。</w:t>
      </w:r>
    </w:p>
    <w:p w:rsidR="00731BBE" w:rsidRDefault="003A789D">
      <w:pPr>
        <w:ind w:left="720"/>
        <w:rPr>
          <w:b/>
          <w:sz w:val="28"/>
          <w:szCs w:val="28"/>
        </w:rPr>
      </w:pPr>
      <w:r>
        <w:rPr>
          <w:rFonts w:eastAsia="Calibri"/>
          <w:b/>
          <w:sz w:val="28"/>
          <w:szCs w:val="28"/>
        </w:rPr>
        <w:t>Unique 超獨特</w:t>
      </w:r>
    </w:p>
    <w:p w:rsidR="00731BBE" w:rsidRDefault="003A789D">
      <w:pPr>
        <w:ind w:left="991"/>
      </w:pPr>
      <w:r>
        <w:rPr>
          <w:rFonts w:eastAsia="Calibri"/>
        </w:rPr>
        <w:t>一、秉持教學相長的認知，建立親、師、生學習共同體的理念。</w:t>
      </w:r>
    </w:p>
    <w:p w:rsidR="00731BBE" w:rsidRDefault="003A789D">
      <w:pPr>
        <w:ind w:left="991"/>
      </w:pPr>
      <w:r>
        <w:rPr>
          <w:rFonts w:eastAsia="Calibri"/>
        </w:rPr>
        <w:t>二、研發適性化教材，提升學生學習效能。</w:t>
      </w:r>
    </w:p>
    <w:p w:rsidR="00731BBE" w:rsidRDefault="003A789D">
      <w:pPr>
        <w:ind w:left="991"/>
      </w:pPr>
      <w:r>
        <w:rPr>
          <w:rFonts w:eastAsia="Calibri"/>
        </w:rPr>
        <w:t>三、創新教學方法，發展多元化評量。</w:t>
      </w:r>
    </w:p>
    <w:p w:rsidR="00731BBE" w:rsidRDefault="003A789D">
      <w:pPr>
        <w:ind w:left="991"/>
      </w:pPr>
      <w:r>
        <w:rPr>
          <w:rFonts w:eastAsia="Calibri"/>
        </w:rPr>
        <w:t>四、啟發學生獨立思考習慣，培養知識探究能力。</w:t>
      </w:r>
    </w:p>
    <w:p w:rsidR="00731BBE" w:rsidRDefault="003A789D">
      <w:pPr>
        <w:ind w:left="720"/>
        <w:rPr>
          <w:b/>
          <w:sz w:val="28"/>
          <w:szCs w:val="28"/>
        </w:rPr>
      </w:pPr>
      <w:r>
        <w:rPr>
          <w:rFonts w:eastAsia="Calibri"/>
          <w:b/>
          <w:sz w:val="28"/>
          <w:szCs w:val="28"/>
        </w:rPr>
        <w:t>Passionate 超熱情</w:t>
      </w:r>
    </w:p>
    <w:p w:rsidR="00731BBE" w:rsidRDefault="003A789D">
      <w:pPr>
        <w:ind w:left="991"/>
      </w:pPr>
      <w:r>
        <w:rPr>
          <w:rFonts w:eastAsia="Calibri"/>
        </w:rPr>
        <w:t>一、熱愛教學，能享受教學樂趣。</w:t>
      </w:r>
    </w:p>
    <w:p w:rsidR="00731BBE" w:rsidRDefault="003A789D">
      <w:pPr>
        <w:ind w:left="991"/>
      </w:pPr>
      <w:r>
        <w:rPr>
          <w:rFonts w:eastAsia="Calibri"/>
        </w:rPr>
        <w:t>二、面對困難，勇於克服，堅守理想，永不退卻。</w:t>
      </w:r>
    </w:p>
    <w:p w:rsidR="00731BBE" w:rsidRDefault="003A789D">
      <w:pPr>
        <w:ind w:left="991"/>
      </w:pPr>
      <w:r>
        <w:rPr>
          <w:rFonts w:eastAsia="Calibri"/>
        </w:rPr>
        <w:t>三、激勵學生熱愛生命，尊重自然，導引學生生命正向發展。</w:t>
      </w:r>
    </w:p>
    <w:p w:rsidR="00731BBE" w:rsidRDefault="003A789D">
      <w:pPr>
        <w:ind w:left="991"/>
      </w:pPr>
      <w:r>
        <w:rPr>
          <w:rFonts w:eastAsia="Calibri"/>
        </w:rPr>
        <w:t>四、積極與家長互動，願意跟同儕分享，具備服務熱誠因而具有良好人際關係。</w:t>
      </w:r>
    </w:p>
    <w:p w:rsidR="00731BBE" w:rsidRDefault="003A789D">
      <w:pPr>
        <w:ind w:left="720"/>
        <w:rPr>
          <w:b/>
          <w:sz w:val="28"/>
          <w:szCs w:val="28"/>
        </w:rPr>
      </w:pPr>
      <w:r>
        <w:rPr>
          <w:rFonts w:eastAsia="Calibri"/>
          <w:b/>
          <w:sz w:val="28"/>
          <w:szCs w:val="28"/>
        </w:rPr>
        <w:t>Effective 超效能</w:t>
      </w:r>
    </w:p>
    <w:p w:rsidR="00731BBE" w:rsidRDefault="003A789D">
      <w:pPr>
        <w:ind w:left="991"/>
      </w:pPr>
      <w:r>
        <w:rPr>
          <w:rFonts w:eastAsia="Calibri"/>
        </w:rPr>
        <w:t>一、能啟發學生求知慾，延伸學習效果，培養學生自主學習與終身學習能力。</w:t>
      </w:r>
    </w:p>
    <w:p w:rsidR="00731BBE" w:rsidRDefault="003A789D">
      <w:pPr>
        <w:ind w:left="991"/>
      </w:pPr>
      <w:r>
        <w:rPr>
          <w:rFonts w:eastAsia="Calibri"/>
        </w:rPr>
        <w:t>二、落實班級經營，形塑班級典範。</w:t>
      </w:r>
    </w:p>
    <w:p w:rsidR="00731BBE" w:rsidRDefault="003A789D">
      <w:pPr>
        <w:ind w:left="991"/>
      </w:pPr>
      <w:r>
        <w:rPr>
          <w:rFonts w:eastAsia="Calibri"/>
        </w:rPr>
        <w:t>三、能帶動同儕專業成長，正面影響教學品質，共同建立優質校園文化。</w:t>
      </w:r>
    </w:p>
    <w:p w:rsidR="00731BBE" w:rsidRDefault="003A789D">
      <w:pPr>
        <w:ind w:left="991"/>
      </w:pPr>
      <w:r>
        <w:rPr>
          <w:rFonts w:eastAsia="Calibri"/>
        </w:rPr>
        <w:t>四、有效經營教學資源，增強學習效果，帶動親師成長。</w:t>
      </w:r>
    </w:p>
    <w:p w:rsidR="00731BBE" w:rsidRDefault="003A789D">
      <w:pPr>
        <w:ind w:left="720"/>
        <w:rPr>
          <w:b/>
          <w:sz w:val="28"/>
          <w:szCs w:val="28"/>
        </w:rPr>
      </w:pPr>
      <w:r>
        <w:rPr>
          <w:rFonts w:eastAsia="Calibri"/>
          <w:b/>
          <w:sz w:val="28"/>
          <w:szCs w:val="28"/>
        </w:rPr>
        <w:t>Responsive 超感應</w:t>
      </w:r>
    </w:p>
    <w:p w:rsidR="00731BBE" w:rsidRDefault="003A789D">
      <w:pPr>
        <w:ind w:left="991"/>
      </w:pPr>
      <w:r>
        <w:rPr>
          <w:rFonts w:eastAsia="Calibri"/>
        </w:rPr>
        <w:t>一、傾聽學生心聲，尊重個別差異。</w:t>
      </w:r>
    </w:p>
    <w:p w:rsidR="00731BBE" w:rsidRDefault="003A789D">
      <w:pPr>
        <w:ind w:left="991"/>
      </w:pPr>
      <w:r>
        <w:rPr>
          <w:rFonts w:eastAsia="Calibri"/>
        </w:rPr>
        <w:t>二、重視教學歷程，小則呼應生活節奏，大則符應時代趨勢。</w:t>
      </w:r>
    </w:p>
    <w:p w:rsidR="00731BBE" w:rsidRDefault="003A789D">
      <w:pPr>
        <w:ind w:left="991"/>
      </w:pPr>
      <w:r>
        <w:rPr>
          <w:rFonts w:eastAsia="Calibri"/>
        </w:rPr>
        <w:t>三、與家長建立伙伴關係，親、師、生共學共勉，協助孩子健康成長。</w:t>
      </w:r>
    </w:p>
    <w:p w:rsidR="00731BBE" w:rsidRDefault="003A789D">
      <w:pPr>
        <w:ind w:left="991"/>
      </w:pPr>
      <w:r>
        <w:rPr>
          <w:rFonts w:eastAsia="Calibri"/>
        </w:rPr>
        <w:t>四、關心教育議題、社會脈動，積極參與公共事務，帶動社區發展。</w:t>
      </w:r>
    </w:p>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【附件四】111年度SUPER教師獎縣市教師會或縣市教師工會遴選概況及推薦表</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22"/>
        <w:gridCol w:w="1127"/>
        <w:gridCol w:w="1750"/>
        <w:gridCol w:w="81"/>
        <w:gridCol w:w="1690"/>
        <w:gridCol w:w="3042"/>
      </w:tblGrid>
      <w:tr w:rsidR="00731BBE">
        <w:trPr>
          <w:trHeight w:val="525"/>
        </w:trPr>
        <w:tc>
          <w:tcPr>
            <w:tcW w:w="1938" w:type="dxa"/>
            <w:gridSpan w:val="2"/>
            <w:tcBorders>
              <w:right w:val="single" w:sz="4" w:space="0" w:color="000000"/>
            </w:tcBorders>
            <w:vAlign w:val="center"/>
          </w:tcPr>
          <w:p w:rsidR="00731BBE" w:rsidRDefault="003A789D">
            <w:pPr>
              <w:jc w:val="center"/>
              <w:rPr>
                <w:b/>
              </w:rPr>
            </w:pPr>
            <w:r>
              <w:rPr>
                <w:b/>
              </w:rPr>
              <w:t>團體名稱</w:t>
            </w:r>
          </w:p>
        </w:tc>
        <w:tc>
          <w:tcPr>
            <w:tcW w:w="7690" w:type="dxa"/>
            <w:gridSpan w:val="5"/>
            <w:tcBorders>
              <w:left w:val="single" w:sz="4" w:space="0" w:color="000000"/>
            </w:tcBorders>
            <w:vAlign w:val="center"/>
          </w:tcPr>
          <w:p w:rsidR="00731BBE" w:rsidRDefault="00731BBE">
            <w:pPr>
              <w:jc w:val="center"/>
              <w:rPr>
                <w:b/>
              </w:rPr>
            </w:pPr>
          </w:p>
        </w:tc>
      </w:tr>
      <w:tr w:rsidR="00731BBE">
        <w:trPr>
          <w:trHeight w:val="525"/>
        </w:trPr>
        <w:tc>
          <w:tcPr>
            <w:tcW w:w="9628" w:type="dxa"/>
            <w:gridSpan w:val="7"/>
            <w:vAlign w:val="center"/>
          </w:tcPr>
          <w:p w:rsidR="00731BBE" w:rsidRDefault="003A789D">
            <w:pPr>
              <w:jc w:val="center"/>
              <w:rPr>
                <w:b/>
                <w:sz w:val="28"/>
                <w:szCs w:val="28"/>
              </w:rPr>
            </w:pPr>
            <w:r>
              <w:rPr>
                <w:b/>
                <w:sz w:val="28"/>
                <w:szCs w:val="28"/>
              </w:rPr>
              <w:t>各組教師報名人數</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幼兒園組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高中職組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國小組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大專組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國中組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731BBE">
            <w:pPr>
              <w:jc w:val="both"/>
              <w:rPr>
                <w:b/>
              </w:rPr>
            </w:pPr>
          </w:p>
        </w:tc>
        <w:tc>
          <w:tcPr>
            <w:tcW w:w="3042" w:type="dxa"/>
            <w:tcBorders>
              <w:left w:val="single" w:sz="4" w:space="0" w:color="000000"/>
            </w:tcBorders>
            <w:vAlign w:val="center"/>
          </w:tcPr>
          <w:p w:rsidR="00731BBE" w:rsidRDefault="00731BBE">
            <w:pPr>
              <w:jc w:val="both"/>
              <w:rPr>
                <w:b/>
              </w:rPr>
            </w:pPr>
          </w:p>
        </w:tc>
      </w:tr>
      <w:tr w:rsidR="00731BBE">
        <w:trPr>
          <w:trHeight w:val="525"/>
        </w:trPr>
        <w:tc>
          <w:tcPr>
            <w:tcW w:w="9628" w:type="dxa"/>
            <w:gridSpan w:val="7"/>
            <w:vAlign w:val="center"/>
          </w:tcPr>
          <w:p w:rsidR="00731BBE" w:rsidRDefault="003A789D">
            <w:pPr>
              <w:jc w:val="center"/>
              <w:rPr>
                <w:b/>
              </w:rPr>
            </w:pPr>
            <w:r>
              <w:rPr>
                <w:b/>
              </w:rPr>
              <w:t>縣市教師會/縣市教師工會評審名單</w:t>
            </w:r>
          </w:p>
        </w:tc>
      </w:tr>
      <w:tr w:rsidR="00731BBE">
        <w:trPr>
          <w:trHeight w:val="525"/>
        </w:trPr>
        <w:tc>
          <w:tcPr>
            <w:tcW w:w="1516" w:type="dxa"/>
            <w:vAlign w:val="center"/>
          </w:tcPr>
          <w:p w:rsidR="00731BBE" w:rsidRDefault="003A789D">
            <w:pPr>
              <w:jc w:val="center"/>
              <w:rPr>
                <w:b/>
              </w:rPr>
            </w:pPr>
            <w:r>
              <w:rPr>
                <w:b/>
              </w:rPr>
              <w:t>姓名</w:t>
            </w:r>
          </w:p>
        </w:tc>
        <w:tc>
          <w:tcPr>
            <w:tcW w:w="1549" w:type="dxa"/>
            <w:gridSpan w:val="2"/>
            <w:vAlign w:val="center"/>
          </w:tcPr>
          <w:p w:rsidR="00731BBE" w:rsidRDefault="003A789D">
            <w:pPr>
              <w:jc w:val="center"/>
              <w:rPr>
                <w:b/>
              </w:rPr>
            </w:pPr>
            <w:r>
              <w:rPr>
                <w:b/>
              </w:rPr>
              <w:t>服務單位</w:t>
            </w:r>
          </w:p>
        </w:tc>
        <w:tc>
          <w:tcPr>
            <w:tcW w:w="1831" w:type="dxa"/>
            <w:gridSpan w:val="2"/>
            <w:vAlign w:val="center"/>
          </w:tcPr>
          <w:p w:rsidR="00731BBE" w:rsidRDefault="003A789D">
            <w:pPr>
              <w:jc w:val="center"/>
              <w:rPr>
                <w:b/>
              </w:rPr>
            </w:pPr>
            <w:r>
              <w:rPr>
                <w:b/>
              </w:rPr>
              <w:t>電話</w:t>
            </w:r>
          </w:p>
        </w:tc>
        <w:tc>
          <w:tcPr>
            <w:tcW w:w="4732" w:type="dxa"/>
            <w:gridSpan w:val="2"/>
            <w:vAlign w:val="center"/>
          </w:tcPr>
          <w:p w:rsidR="00731BBE" w:rsidRDefault="003A789D">
            <w:pPr>
              <w:jc w:val="center"/>
              <w:rPr>
                <w:b/>
              </w:rPr>
            </w:pPr>
            <w:r>
              <w:rPr>
                <w:b/>
              </w:rPr>
              <w:t>E-MAIL或其他可提供之資料</w:t>
            </w: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bl>
    <w:p w:rsidR="00731BBE" w:rsidRDefault="003A789D">
      <w:pPr>
        <w:widowControl/>
        <w:rPr>
          <w:b/>
        </w:rPr>
      </w:pPr>
      <w:r>
        <w:rPr>
          <w:rFonts w:eastAsia="Calibri"/>
          <w:b/>
        </w:rPr>
        <w:t>縣市教師會/縣市教師工會遴選過程簡要說明：</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本表請於</w:t>
      </w:r>
      <w:r>
        <w:rPr>
          <w:rFonts w:eastAsia="Calibri"/>
          <w:b/>
          <w:u w:val="single"/>
        </w:rPr>
        <w:t>111年4月19日</w:t>
      </w:r>
      <w:r>
        <w:rPr>
          <w:rFonts w:eastAsia="Calibri"/>
          <w:b/>
        </w:rPr>
        <w:t>前e-mail並寄至社團法人中華民國全國教師會專業發展中心。</w:t>
      </w:r>
    </w:p>
    <w:p w:rsidR="00731BBE" w:rsidRDefault="003A789D">
      <w:pPr>
        <w:widowControl/>
        <w:ind w:left="240" w:hanging="240"/>
        <w:rPr>
          <w:rFonts w:ascii="標楷體" w:eastAsia="標楷體" w:hAnsi="標楷體" w:cs="標楷體"/>
          <w:b/>
        </w:rPr>
      </w:pPr>
      <w:r>
        <w:rPr>
          <w:rFonts w:eastAsia="Calibri"/>
          <w:b/>
        </w:rPr>
        <w:t>※為響應環保，各組被推薦教師之報名基本資料(至多31頁，內含一頁課表)請</w:t>
      </w:r>
      <w:r>
        <w:rPr>
          <w:rFonts w:ascii="標楷體" w:eastAsia="標楷體" w:hAnsi="標楷體" w:cs="標楷體"/>
          <w:b/>
        </w:rPr>
        <w:t>以PDF及WORD格式檔案一併</w:t>
      </w:r>
      <w:r>
        <w:rPr>
          <w:rFonts w:eastAsia="Calibri"/>
          <w:b/>
        </w:rPr>
        <w:t>於</w:t>
      </w:r>
      <w:r>
        <w:rPr>
          <w:rFonts w:eastAsia="Calibri"/>
          <w:b/>
          <w:u w:val="single"/>
        </w:rPr>
        <w:t>111年4月19日</w:t>
      </w:r>
      <w:r>
        <w:rPr>
          <w:rFonts w:eastAsia="Calibri"/>
          <w:b/>
        </w:rPr>
        <w:t>前e-mail至社團法人中華民國全國教師會蘇筠雅秘書(</w:t>
      </w:r>
      <w:hyperlink r:id="rId7">
        <w:r>
          <w:rPr>
            <w:rFonts w:eastAsia="Calibri"/>
            <w:b/>
            <w:u w:val="single"/>
          </w:rPr>
          <w:t>su19251119@nftu.org.tw</w:t>
        </w:r>
      </w:hyperlink>
      <w:r>
        <w:rPr>
          <w:rFonts w:eastAsia="Calibri"/>
          <w:b/>
        </w:rPr>
        <w:t>)</w:t>
      </w:r>
      <w:r>
        <w:rPr>
          <w:rFonts w:ascii="標楷體" w:eastAsia="標楷體" w:hAnsi="標楷體" w:cs="標楷體"/>
          <w:b/>
        </w:rPr>
        <w:t>。</w:t>
      </w:r>
    </w:p>
    <w:p w:rsidR="00731BBE" w:rsidRDefault="003A789D">
      <w:pPr>
        <w:widowControl/>
        <w:rPr>
          <w:rFonts w:ascii="標楷體" w:eastAsia="標楷體" w:hAnsi="標楷體" w:cs="標楷體"/>
          <w:b/>
        </w:rPr>
      </w:pPr>
      <w:r>
        <w:br w:type="page"/>
      </w:r>
      <w:r>
        <w:rPr>
          <w:rFonts w:eastAsia="Calibri"/>
          <w:b/>
        </w:rPr>
        <w:t>幼兒園組得主</w:t>
      </w:r>
    </w:p>
    <w:tbl>
      <w:tblPr>
        <w:tblStyle w:val="afb"/>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國小組得主</w:t>
      </w:r>
    </w:p>
    <w:tbl>
      <w:tblPr>
        <w:tblStyle w:val="afc"/>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國中組得主</w:t>
      </w:r>
    </w:p>
    <w:tbl>
      <w:tblPr>
        <w:tblStyle w:val="afd"/>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br w:type="page"/>
      </w:r>
      <w:r>
        <w:rPr>
          <w:rFonts w:eastAsia="Calibri"/>
          <w:b/>
        </w:rPr>
        <w:t>高中職組得主</w:t>
      </w:r>
    </w:p>
    <w:tbl>
      <w:tblPr>
        <w:tblStyle w:val="a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731BBE"/>
    <w:p w:rsidR="00731BBE" w:rsidRDefault="00731BBE"/>
    <w:p w:rsidR="00731BBE" w:rsidRDefault="003A789D">
      <w:pPr>
        <w:widowControl/>
        <w:rPr>
          <w:b/>
        </w:rPr>
      </w:pPr>
      <w:r>
        <w:rPr>
          <w:rFonts w:eastAsia="Calibri"/>
          <w:b/>
        </w:rPr>
        <w:t>大專組得主</w:t>
      </w:r>
    </w:p>
    <w:tbl>
      <w:tblPr>
        <w:tblStyle w:val="a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【附件五】111年度SUPER教師獎肖像授權同意書</w:t>
      </w:r>
    </w:p>
    <w:p w:rsidR="00731BBE" w:rsidRDefault="00731BBE">
      <w:pPr>
        <w:rPr>
          <w:rFonts w:ascii="標楷體" w:eastAsia="標楷體" w:hAnsi="標楷體" w:cs="標楷體"/>
          <w:b/>
          <w:sz w:val="48"/>
          <w:szCs w:val="48"/>
        </w:rPr>
      </w:pPr>
    </w:p>
    <w:p w:rsidR="00731BBE" w:rsidRDefault="003A789D">
      <w:pPr>
        <w:spacing w:before="280" w:after="280"/>
        <w:jc w:val="both"/>
        <w:rPr>
          <w:rFonts w:ascii="標楷體" w:eastAsia="標楷體" w:hAnsi="標楷體" w:cs="標楷體"/>
          <w:sz w:val="28"/>
          <w:szCs w:val="28"/>
          <w:u w:val="single"/>
        </w:rPr>
      </w:pPr>
      <w:r>
        <w:rPr>
          <w:rFonts w:ascii="標楷體" w:eastAsia="標楷體" w:hAnsi="標楷體" w:cs="標楷體"/>
          <w:sz w:val="28"/>
          <w:szCs w:val="28"/>
        </w:rPr>
        <w:t>本人 ________________ (</w:t>
      </w:r>
      <w:r>
        <w:rPr>
          <w:rFonts w:ascii="標楷體" w:eastAsia="標楷體" w:hAnsi="標楷體" w:cs="標楷體"/>
          <w:b/>
          <w:sz w:val="28"/>
          <w:szCs w:val="28"/>
        </w:rPr>
        <w:t>參賽者</w:t>
      </w:r>
      <w:r>
        <w:rPr>
          <w:rFonts w:ascii="標楷體" w:eastAsia="標楷體" w:hAnsi="標楷體" w:cs="標楷體"/>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立同意書人：</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身分證字號：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電話：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住址：</w:t>
      </w: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中華民國    年     月     日</w:t>
      </w:r>
    </w:p>
    <w:p w:rsidR="00731BBE" w:rsidRDefault="003A789D">
      <w:pPr>
        <w:jc w:val="center"/>
        <w:rPr>
          <w:sz w:val="28"/>
          <w:szCs w:val="28"/>
        </w:rPr>
      </w:pPr>
      <w:r>
        <w:br w:type="page"/>
      </w:r>
      <w:r>
        <w:rPr>
          <w:rFonts w:ascii="標楷體" w:eastAsia="標楷體" w:hAnsi="標楷體" w:cs="標楷體"/>
          <w:b/>
          <w:sz w:val="32"/>
          <w:szCs w:val="32"/>
        </w:rPr>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【附件六】111年度SUPER教師獎縣市訪視評量表</w:t>
      </w:r>
    </w:p>
    <w:p w:rsidR="00731BBE" w:rsidRDefault="003A789D">
      <w:pPr>
        <w:widowControl/>
        <w:spacing w:line="480" w:lineRule="auto"/>
        <w:rPr>
          <w:u w:val="single"/>
        </w:rPr>
      </w:pPr>
      <w:r>
        <w:rPr>
          <w:rFonts w:eastAsia="Calibri"/>
        </w:rPr>
        <w:t>受訪教師姓名：</w:t>
      </w:r>
      <w:r>
        <w:rPr>
          <w:rFonts w:eastAsia="Calibri"/>
          <w:u w:val="single"/>
        </w:rPr>
        <w:t xml:space="preserve">                 </w:t>
      </w:r>
      <w:r>
        <w:rPr>
          <w:rFonts w:eastAsia="Calibri"/>
        </w:rPr>
        <w:t>縣市：</w:t>
      </w:r>
      <w:r>
        <w:rPr>
          <w:rFonts w:eastAsia="Calibri"/>
          <w:u w:val="single"/>
        </w:rPr>
        <w:t xml:space="preserve">               </w:t>
      </w:r>
      <w:r>
        <w:rPr>
          <w:rFonts w:eastAsia="Calibri"/>
        </w:rPr>
        <w:t>評審委員簽名：</w:t>
      </w:r>
      <w:r>
        <w:rPr>
          <w:rFonts w:eastAsia="Calibri"/>
          <w:u w:val="single"/>
        </w:rPr>
        <w:t xml:space="preserve">                </w:t>
      </w:r>
    </w:p>
    <w:p w:rsidR="00731BBE" w:rsidRDefault="003A789D">
      <w:pPr>
        <w:widowControl/>
        <w:spacing w:line="480" w:lineRule="auto"/>
      </w:pPr>
      <w:r>
        <w:rPr>
          <w:rFonts w:eastAsia="Calibri"/>
        </w:rPr>
        <w:t>訪視日期：</w:t>
      </w:r>
      <w:r>
        <w:rPr>
          <w:rFonts w:eastAsia="Calibri"/>
          <w:u w:val="single"/>
        </w:rPr>
        <w:t xml:space="preserve">         </w:t>
      </w:r>
      <w:r>
        <w:rPr>
          <w:rFonts w:eastAsia="Calibri"/>
        </w:rPr>
        <w:t>年</w:t>
      </w:r>
      <w:r>
        <w:rPr>
          <w:rFonts w:eastAsia="Calibri"/>
          <w:u w:val="single"/>
        </w:rPr>
        <w:t xml:space="preserve">        </w:t>
      </w:r>
      <w:r>
        <w:rPr>
          <w:rFonts w:eastAsia="Calibri"/>
        </w:rPr>
        <w:t>月</w:t>
      </w:r>
      <w:r>
        <w:rPr>
          <w:rFonts w:eastAsia="Calibri"/>
          <w:u w:val="single"/>
        </w:rPr>
        <w:t xml:space="preserve">        </w:t>
      </w:r>
      <w:r>
        <w:rPr>
          <w:rFonts w:eastAsia="Calibri"/>
        </w:rPr>
        <w:t>日星期(   )；約略停留時間：</w:t>
      </w:r>
      <w:r>
        <w:rPr>
          <w:rFonts w:eastAsia="Calibri"/>
          <w:u w:val="single"/>
        </w:rPr>
        <w:t xml:space="preserve">                 </w:t>
      </w:r>
    </w:p>
    <w:p w:rsidR="00731BBE" w:rsidRDefault="003A789D">
      <w:pPr>
        <w:widowControl/>
        <w:spacing w:line="480" w:lineRule="auto"/>
      </w:pPr>
      <w:r>
        <w:rPr>
          <w:rFonts w:eastAsia="Calibri"/>
        </w:rPr>
        <w:t>訪視結果</w:t>
      </w:r>
      <w:r>
        <w:rPr>
          <w:rFonts w:ascii="標楷體" w:eastAsia="標楷體" w:hAnsi="標楷體" w:cs="標楷體"/>
        </w:rPr>
        <w:t>：</w:t>
      </w:r>
      <w:r>
        <w:rPr>
          <w:rFonts w:eastAsia="Calibri"/>
        </w:rPr>
        <w:t>是否推薦入決選會議：</w:t>
      </w:r>
      <w:r>
        <w:rPr>
          <w:rFonts w:ascii="標楷體" w:eastAsia="標楷體" w:hAnsi="標楷體" w:cs="標楷體"/>
        </w:rPr>
        <w:t>□</w:t>
      </w:r>
      <w:r>
        <w:rPr>
          <w:rFonts w:eastAsia="Calibri"/>
        </w:rPr>
        <w:t xml:space="preserve">是    </w:t>
      </w:r>
      <w:r>
        <w:rPr>
          <w:rFonts w:ascii="標楷體" w:eastAsia="標楷體" w:hAnsi="標楷體" w:cs="標楷體"/>
        </w:rPr>
        <w:t>□</w:t>
      </w:r>
      <w:r>
        <w:rPr>
          <w:rFonts w:eastAsia="Calibri"/>
        </w:rPr>
        <w:t>否（每位評審限推薦一位）</w:t>
      </w:r>
    </w:p>
    <w:p w:rsidR="00731BBE" w:rsidRDefault="003A789D">
      <w:pPr>
        <w:widowControl/>
        <w:spacing w:line="480" w:lineRule="auto"/>
        <w:jc w:val="both"/>
      </w:pPr>
      <w:r>
        <w:rPr>
          <w:rFonts w:eastAsia="Calibri"/>
        </w:rPr>
        <w:t>此表請於</w:t>
      </w:r>
      <w:r>
        <w:rPr>
          <w:rFonts w:eastAsia="Calibri"/>
          <w:b/>
          <w:u w:val="single"/>
        </w:rPr>
        <w:t>111年6月28日（二）</w:t>
      </w:r>
      <w:r>
        <w:rPr>
          <w:rFonts w:eastAsia="Calibri"/>
        </w:rPr>
        <w:t>傳回本會專業發展中心蘇筠雅秘書</w:t>
      </w:r>
    </w:p>
    <w:p w:rsidR="00731BBE" w:rsidRDefault="003A789D">
      <w:pPr>
        <w:widowControl/>
        <w:spacing w:line="480" w:lineRule="auto"/>
        <w:jc w:val="both"/>
      </w:pPr>
      <w:r>
        <w:rPr>
          <w:rFonts w:eastAsia="Calibri"/>
        </w:rPr>
        <w:t>E-mail：</w:t>
      </w:r>
      <w:r>
        <w:rPr>
          <w:rFonts w:eastAsia="Calibri"/>
          <w:b/>
        </w:rPr>
        <w:t>su19251119@nftu.org.tw，</w:t>
      </w:r>
      <w:r>
        <w:rPr>
          <w:rFonts w:eastAsia="Calibri"/>
        </w:rPr>
        <w:t>傳真：02-25857559，電話：02-25857528#306</w:t>
      </w:r>
    </w:p>
    <w:tbl>
      <w:tblPr>
        <w:tblStyle w:val="aff0"/>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528"/>
      </w:tblGrid>
      <w:tr w:rsidR="00731BBE">
        <w:trPr>
          <w:trHeight w:val="548"/>
        </w:trPr>
        <w:tc>
          <w:tcPr>
            <w:tcW w:w="9528" w:type="dxa"/>
            <w:tcBorders>
              <w:top w:val="single" w:sz="4" w:space="0" w:color="000000"/>
              <w:left w:val="single" w:sz="4" w:space="0" w:color="000000"/>
              <w:bottom w:val="single" w:sz="6" w:space="0" w:color="000000"/>
              <w:right w:val="single" w:sz="4" w:space="0" w:color="000000"/>
            </w:tcBorders>
            <w:shd w:val="clear" w:color="auto" w:fill="auto"/>
            <w:vAlign w:val="center"/>
          </w:tcPr>
          <w:p w:rsidR="00731BBE" w:rsidRDefault="003A789D">
            <w:pPr>
              <w:widowControl/>
              <w:jc w:val="center"/>
              <w:rPr>
                <w:b/>
              </w:rPr>
            </w:pPr>
            <w:r>
              <w:rPr>
                <w:rFonts w:ascii="標楷體" w:eastAsia="標楷體" w:hAnsi="標楷體" w:cs="標楷體"/>
                <w:b/>
              </w:rPr>
              <w:t>教學訪視評量</w:t>
            </w:r>
          </w:p>
        </w:tc>
      </w:tr>
      <w:tr w:rsidR="00731BBE">
        <w:trPr>
          <w:trHeight w:val="9536"/>
        </w:trPr>
        <w:tc>
          <w:tcPr>
            <w:tcW w:w="95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spacing w:line="320" w:lineRule="auto"/>
              <w:rPr>
                <w:rFonts w:ascii="PMingLiu" w:eastAsia="PMingLiu" w:hAnsi="PMingLiu" w:cs="PMingLiu"/>
              </w:rPr>
            </w:pPr>
            <w:r>
              <w:rPr>
                <w:rFonts w:ascii="標楷體" w:eastAsia="標楷體" w:hAnsi="標楷體" w:cs="標楷體"/>
                <w:b/>
              </w:rPr>
              <w:t>請依各項次以</w:t>
            </w:r>
            <w:r>
              <w:rPr>
                <w:rFonts w:ascii="PMingLiu" w:eastAsia="PMingLiu" w:hAnsi="PMingLiu" w:cs="PMingLiu"/>
                <w:b/>
              </w:rPr>
              <w:t>1-5</w:t>
            </w:r>
            <w:r>
              <w:rPr>
                <w:rFonts w:ascii="標楷體" w:eastAsia="標楷體" w:hAnsi="標楷體" w:cs="標楷體"/>
                <w:b/>
              </w:rPr>
              <w:t>分評量，若您認為此教師越能達到該項次，評量分數越高，總計所得評量分數，供各位委員作為最後推薦依據；評量分數無法呈現的部分，可在後續空白處說明或註記：</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 xml:space="preserve">Strategic  </w:t>
            </w:r>
            <w:r>
              <w:rPr>
                <w:rFonts w:ascii="標楷體" w:eastAsia="標楷體" w:hAnsi="標楷體" w:cs="標楷體"/>
                <w:b/>
              </w:rPr>
              <w:t>超策略</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有前瞻性的教學理念，能具體落實於教學過程，且可以達成教學目標。</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擅長統整不同學科領域，豐富並創新教學內容，足以啟發學生智慧。</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教學方式活潑多元，能誘發學生的學習動機與參與熱情。</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善於營造學習情境，引導學生探究、思考。</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Unique</w:t>
            </w:r>
            <w:r>
              <w:rPr>
                <w:rFonts w:ascii="標楷體" w:eastAsia="標楷體" w:hAnsi="標楷體" w:cs="標楷體"/>
                <w:b/>
              </w:rPr>
              <w:t xml:space="preserve">　超獨特</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秉持教學相長的認知，建立親、師、生學習共同體的理念。</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研發適性化教材，提升學生學習效能。</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創新教學方法，發展多元化評量。</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啟發學生獨立思考習慣，培養知識探究能力。</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Passionate</w:t>
            </w:r>
            <w:r>
              <w:rPr>
                <w:rFonts w:ascii="標楷體" w:eastAsia="標楷體" w:hAnsi="標楷體" w:cs="標楷體"/>
                <w:b/>
              </w:rPr>
              <w:t xml:space="preserve">　超熱情</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熱愛教學，能享受教學樂趣。</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面對困難，勇於克服，堅守理想，永不退卻。</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激勵學生熱愛生命，尊重自然，導引學生生命正向發展。</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積極與家長互動，願意跟同儕分享，具備服務熱誠因而具有良好人際關係。</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Effective</w:t>
            </w:r>
            <w:r>
              <w:rPr>
                <w:rFonts w:ascii="標楷體" w:eastAsia="標楷體" w:hAnsi="標楷體" w:cs="標楷體"/>
                <w:b/>
              </w:rPr>
              <w:t xml:space="preserve">　超效能</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能啟發學生求知慾，延伸學習效果，培養學生自主學習與終身學習能力。</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落實班級經營，形塑班級典範。</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(3)  </w:t>
            </w:r>
            <w:r>
              <w:rPr>
                <w:rFonts w:ascii="標楷體" w:eastAsia="標楷體" w:hAnsi="標楷體" w:cs="標楷體"/>
              </w:rPr>
              <w:t>能帶動同儕專業成長，正面影響教學品質，共同建立優質校園文化。</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(4)  </w:t>
            </w:r>
            <w:r>
              <w:rPr>
                <w:rFonts w:ascii="標楷體" w:eastAsia="標楷體" w:hAnsi="標楷體" w:cs="標楷體"/>
              </w:rPr>
              <w:t>有效經營教學資源，增強學習效果，帶動親師成長。</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w:t>
            </w:r>
            <w:r>
              <w:rPr>
                <w:rFonts w:ascii="Noto Sans Symbols" w:eastAsia="Noto Sans Symbols" w:hAnsi="Noto Sans Symbols" w:cs="Noto Sans Symbols"/>
              </w:rPr>
              <w:t>🡺</w:t>
            </w:r>
            <w:r>
              <w:rPr>
                <w:rFonts w:ascii="PMingLiu" w:eastAsia="PMingLiu" w:hAnsi="PMingLiu" w:cs="PMingLiu"/>
                <w:b/>
              </w:rPr>
              <w:t>Responsive</w:t>
            </w:r>
            <w:r>
              <w:rPr>
                <w:rFonts w:ascii="標楷體" w:eastAsia="標楷體" w:hAnsi="標楷體" w:cs="標楷體"/>
                <w:b/>
              </w:rPr>
              <w:t xml:space="preserve">　超感應</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傾聽學生心聲，尊重個別差異。</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重視教學歷程，小則呼應生活節奏，大則符應時代趨勢。</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與家長建立伙伴關係，親、師、生共學共勉，協助孩子健康成長。</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關心教育議題、社會脈動，積極參與公共事務，帶動社區發展。</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tc>
      </w:tr>
    </w:tbl>
    <w:p w:rsidR="00731BBE" w:rsidRDefault="00731BBE"/>
    <w:p w:rsidR="00731BBE" w:rsidRDefault="003A789D">
      <w:pPr>
        <w:widowControl/>
      </w:pPr>
      <w:r>
        <w:br w:type="page"/>
      </w:r>
    </w:p>
    <w:p w:rsidR="00731BBE" w:rsidRDefault="00731BBE"/>
    <w:tbl>
      <w:tblPr>
        <w:tblStyle w:val="aff1"/>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47"/>
        <w:gridCol w:w="6981"/>
      </w:tblGrid>
      <w:tr w:rsidR="00731BBE">
        <w:trPr>
          <w:trHeight w:val="353"/>
        </w:trPr>
        <w:tc>
          <w:tcPr>
            <w:tcW w:w="2547" w:type="dxa"/>
            <w:tcBorders>
              <w:top w:val="single" w:sz="4" w:space="0" w:color="000000"/>
              <w:left w:val="single" w:sz="4" w:space="0" w:color="000000"/>
              <w:bottom w:val="single" w:sz="6" w:space="0" w:color="000000"/>
              <w:right w:val="single" w:sz="6" w:space="0" w:color="000000"/>
            </w:tcBorders>
            <w:shd w:val="clear" w:color="auto" w:fill="auto"/>
          </w:tcPr>
          <w:p w:rsidR="00731BBE" w:rsidRDefault="003A789D">
            <w:pPr>
              <w:widowControl/>
              <w:jc w:val="center"/>
              <w:rPr>
                <w:b/>
              </w:rPr>
            </w:pPr>
            <w:r>
              <w:rPr>
                <w:rFonts w:eastAsia="Calibri"/>
                <w:b/>
              </w:rPr>
              <w:t>項目</w:t>
            </w:r>
          </w:p>
        </w:tc>
        <w:tc>
          <w:tcPr>
            <w:tcW w:w="6981" w:type="dxa"/>
            <w:tcBorders>
              <w:top w:val="single" w:sz="4" w:space="0" w:color="000000"/>
              <w:left w:val="single" w:sz="6" w:space="0" w:color="000000"/>
              <w:bottom w:val="single" w:sz="6" w:space="0" w:color="000000"/>
              <w:right w:val="single" w:sz="4" w:space="0" w:color="000000"/>
            </w:tcBorders>
            <w:shd w:val="clear" w:color="auto" w:fill="auto"/>
          </w:tcPr>
          <w:p w:rsidR="00731BBE" w:rsidRDefault="003A789D">
            <w:pPr>
              <w:widowControl/>
              <w:jc w:val="center"/>
              <w:rPr>
                <w:b/>
              </w:rPr>
            </w:pPr>
            <w:r>
              <w:rPr>
                <w:rFonts w:eastAsia="Calibri"/>
                <w:b/>
              </w:rPr>
              <w:t>評審摘要紀錄</w:t>
            </w:r>
          </w:p>
        </w:tc>
      </w:tr>
      <w:tr w:rsidR="00731BBE">
        <w:trPr>
          <w:trHeight w:val="877"/>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一 至 二堂教學</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263"/>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學生訪談</w:t>
            </w:r>
          </w:p>
          <w:p w:rsidR="00731BBE" w:rsidRDefault="003A789D">
            <w:pPr>
              <w:widowControl/>
              <w:jc w:val="center"/>
              <w:rPr>
                <w:sz w:val="22"/>
                <w:szCs w:val="22"/>
              </w:rPr>
            </w:pPr>
            <w:r>
              <w:rPr>
                <w:rFonts w:eastAsia="Calibri"/>
                <w:sz w:val="22"/>
                <w:szCs w:val="22"/>
              </w:rPr>
              <w:t>(分團體與個別：最少與三位學生個別訪談)</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139"/>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同事訪談</w:t>
            </w:r>
          </w:p>
          <w:p w:rsidR="00731BBE" w:rsidRDefault="003A789D">
            <w:pPr>
              <w:widowControl/>
              <w:jc w:val="center"/>
            </w:pPr>
            <w:r>
              <w:rPr>
                <w:rFonts w:eastAsia="Calibri"/>
              </w:rPr>
              <w:t>(至少二位)</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980"/>
        </w:trPr>
        <w:tc>
          <w:tcPr>
            <w:tcW w:w="2547" w:type="dxa"/>
            <w:tcBorders>
              <w:top w:val="single" w:sz="6" w:space="0" w:color="000000"/>
              <w:left w:val="single" w:sz="4" w:space="0" w:color="000000"/>
              <w:bottom w:val="single" w:sz="4" w:space="0" w:color="000000"/>
              <w:right w:val="single" w:sz="6" w:space="0" w:color="000000"/>
            </w:tcBorders>
            <w:shd w:val="clear" w:color="auto" w:fill="auto"/>
            <w:vAlign w:val="center"/>
          </w:tcPr>
          <w:p w:rsidR="00731BBE" w:rsidRDefault="003A789D">
            <w:pPr>
              <w:widowControl/>
              <w:jc w:val="center"/>
              <w:rPr>
                <w:b/>
              </w:rPr>
            </w:pPr>
            <w:r>
              <w:rPr>
                <w:rFonts w:eastAsia="Calibri"/>
                <w:b/>
              </w:rPr>
              <w:t>其他</w:t>
            </w:r>
          </w:p>
          <w:p w:rsidR="00731BBE" w:rsidRDefault="003A789D">
            <w:pPr>
              <w:widowControl/>
              <w:jc w:val="center"/>
              <w:rPr>
                <w:sz w:val="22"/>
                <w:szCs w:val="22"/>
              </w:rPr>
            </w:pPr>
            <w:r>
              <w:rPr>
                <w:rFonts w:eastAsia="Calibri"/>
                <w:sz w:val="22"/>
                <w:szCs w:val="22"/>
              </w:rPr>
              <w:t>(包括家長……等)</w:t>
            </w:r>
          </w:p>
        </w:tc>
        <w:tc>
          <w:tcPr>
            <w:tcW w:w="6981" w:type="dxa"/>
            <w:tcBorders>
              <w:top w:val="single" w:sz="6" w:space="0" w:color="000000"/>
              <w:left w:val="single" w:sz="6" w:space="0" w:color="000000"/>
              <w:bottom w:val="single" w:sz="4" w:space="0" w:color="000000"/>
              <w:right w:val="single" w:sz="4" w:space="0" w:color="000000"/>
            </w:tcBorders>
            <w:shd w:val="clear" w:color="auto" w:fill="auto"/>
          </w:tcPr>
          <w:p w:rsidR="00731BBE" w:rsidRDefault="00731BBE">
            <w:pPr>
              <w:widowControl/>
            </w:pPr>
          </w:p>
        </w:tc>
      </w:tr>
      <w:tr w:rsidR="00731BBE">
        <w:trPr>
          <w:trHeight w:val="8930"/>
        </w:trPr>
        <w:tc>
          <w:tcPr>
            <w:tcW w:w="9528" w:type="dxa"/>
            <w:gridSpan w:val="2"/>
            <w:tcBorders>
              <w:top w:val="single" w:sz="4" w:space="0" w:color="000000"/>
              <w:left w:val="single" w:sz="4" w:space="0" w:color="000000"/>
              <w:bottom w:val="single" w:sz="4" w:space="0" w:color="000000"/>
              <w:right w:val="single" w:sz="4" w:space="0" w:color="000000"/>
            </w:tcBorders>
            <w:shd w:val="clear" w:color="auto" w:fill="auto"/>
          </w:tcPr>
          <w:p w:rsidR="00731BBE" w:rsidRDefault="003A789D">
            <w:pPr>
              <w:widowControl/>
              <w:jc w:val="both"/>
              <w:rPr>
                <w:rFonts w:ascii="標楷體" w:eastAsia="標楷體" w:hAnsi="標楷體" w:cs="標楷體"/>
                <w:b/>
                <w:sz w:val="22"/>
                <w:szCs w:val="22"/>
              </w:rPr>
            </w:pPr>
            <w:r>
              <w:rPr>
                <w:rFonts w:ascii="標楷體" w:eastAsia="標楷體" w:hAnsi="標楷體" w:cs="標楷體"/>
                <w:b/>
                <w:sz w:val="22"/>
                <w:szCs w:val="22"/>
              </w:rPr>
              <w:t>總評：</w:t>
            </w:r>
            <w:r>
              <w:rPr>
                <w:rFonts w:ascii="標楷體" w:eastAsia="標楷體" w:hAnsi="標楷體" w:cs="標楷體"/>
                <w:b/>
              </w:rPr>
              <w:t>請委員對此教師各方面表現作最後的結論並彙整成一份總體評論，此結論將作為頒獎典禮活動專刊評審評語。</w:t>
            </w:r>
          </w:p>
        </w:tc>
      </w:tr>
    </w:tbl>
    <w:p w:rsidR="00731BBE" w:rsidRDefault="00731BBE">
      <w:pPr>
        <w:ind w:right="242"/>
        <w:rPr>
          <w:rFonts w:ascii="標楷體" w:eastAsia="標楷體" w:hAnsi="標楷體" w:cs="標楷體"/>
          <w:b/>
          <w:color w:val="000000"/>
          <w:sz w:val="20"/>
          <w:szCs w:val="20"/>
        </w:rPr>
      </w:pPr>
    </w:p>
    <w:p w:rsidR="00731BBE" w:rsidRDefault="00731BBE">
      <w:pPr>
        <w:ind w:right="242"/>
        <w:jc w:val="both"/>
        <w:rPr>
          <w:rFonts w:ascii="標楷體" w:eastAsia="標楷體" w:hAnsi="標楷體" w:cs="標楷體"/>
          <w:b/>
          <w:color w:val="000000"/>
          <w:sz w:val="20"/>
          <w:szCs w:val="20"/>
        </w:rPr>
      </w:pPr>
    </w:p>
    <w:sectPr w:rsidR="00731BBE">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1D2"/>
    <w:multiLevelType w:val="multilevel"/>
    <w:tmpl w:val="0FA2083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rFonts w:ascii="標楷體" w:eastAsia="標楷體" w:hAnsi="標楷體" w:cs="標楷體"/>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4C7805"/>
    <w:multiLevelType w:val="multilevel"/>
    <w:tmpl w:val="4F98EA46"/>
    <w:lvl w:ilvl="0">
      <w:start w:val="1"/>
      <w:numFmt w:val="decimal"/>
      <w:lvlText w:val="%1."/>
      <w:lvlJc w:val="left"/>
      <w:pPr>
        <w:ind w:left="1920" w:hanging="480"/>
      </w:pPr>
      <w:rPr>
        <w:sz w:val="28"/>
        <w:szCs w:val="28"/>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02F75D0D"/>
    <w:multiLevelType w:val="multilevel"/>
    <w:tmpl w:val="F814D75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365120"/>
    <w:multiLevelType w:val="multilevel"/>
    <w:tmpl w:val="12D864C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1D271080"/>
    <w:multiLevelType w:val="multilevel"/>
    <w:tmpl w:val="649421E6"/>
    <w:lvl w:ilvl="0">
      <w:start w:val="5"/>
      <w:numFmt w:val="bullet"/>
      <w:lvlText w:val="※"/>
      <w:lvlJc w:val="left"/>
      <w:pPr>
        <w:ind w:left="360" w:hanging="360"/>
      </w:pPr>
      <w:rPr>
        <w:rFonts w:ascii="PMingLiu" w:eastAsia="PMingLiu" w:hAnsi="PMingLiu" w:cs="PMingLiu"/>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347C38DB"/>
    <w:multiLevelType w:val="multilevel"/>
    <w:tmpl w:val="BDEED0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DE40AB4"/>
    <w:multiLevelType w:val="multilevel"/>
    <w:tmpl w:val="A6546B9E"/>
    <w:lvl w:ilvl="0">
      <w:start w:val="1"/>
      <w:numFmt w:val="decimal"/>
      <w:lvlText w:val="%1."/>
      <w:lvlJc w:val="left"/>
      <w:pPr>
        <w:ind w:left="2040" w:hanging="480"/>
      </w:p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7" w15:restartNumberingAfterBreak="0">
    <w:nsid w:val="3FF56414"/>
    <w:multiLevelType w:val="multilevel"/>
    <w:tmpl w:val="5D1EC62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622"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32511E"/>
    <w:multiLevelType w:val="multilevel"/>
    <w:tmpl w:val="7884F89A"/>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9" w15:restartNumberingAfterBreak="0">
    <w:nsid w:val="52F5379B"/>
    <w:multiLevelType w:val="multilevel"/>
    <w:tmpl w:val="CBE8F86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58D4B14"/>
    <w:multiLevelType w:val="multilevel"/>
    <w:tmpl w:val="F022DB24"/>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BF91DD3"/>
    <w:multiLevelType w:val="multilevel"/>
    <w:tmpl w:val="B568FAEA"/>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rPr>
        <w:b w:val="0"/>
        <w:i w:val="0"/>
        <w:sz w:val="24"/>
        <w:szCs w:val="24"/>
      </w:r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AE68B8"/>
    <w:multiLevelType w:val="multilevel"/>
    <w:tmpl w:val="308835CA"/>
    <w:lvl w:ilvl="0">
      <w:start w:val="1"/>
      <w:numFmt w:val="decimal"/>
      <w:lvlText w:val="(%1)"/>
      <w:lvlJc w:val="left"/>
      <w:pPr>
        <w:ind w:left="2202" w:hanging="360"/>
      </w:pPr>
    </w:lvl>
    <w:lvl w:ilvl="1">
      <w:start w:val="1"/>
      <w:numFmt w:val="decimal"/>
      <w:lvlText w:val="%2."/>
      <w:lvlJc w:val="left"/>
      <w:pPr>
        <w:ind w:left="1811" w:hanging="480"/>
      </w:pPr>
      <w:rPr>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3" w15:restartNumberingAfterBreak="0">
    <w:nsid w:val="654C61C1"/>
    <w:multiLevelType w:val="multilevel"/>
    <w:tmpl w:val="F8B01B12"/>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3FE2E13"/>
    <w:multiLevelType w:val="multilevel"/>
    <w:tmpl w:val="8B3C248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77CA61BB"/>
    <w:multiLevelType w:val="multilevel"/>
    <w:tmpl w:val="01DE1382"/>
    <w:lvl w:ilvl="0">
      <w:start w:val="1"/>
      <w:numFmt w:val="decimal"/>
      <w:lvlText w:val="(%1)"/>
      <w:lvlJc w:val="left"/>
      <w:pPr>
        <w:ind w:left="1613" w:hanging="480"/>
      </w:pPr>
    </w:lvl>
    <w:lvl w:ilvl="1">
      <w:start w:val="1"/>
      <w:numFmt w:val="decim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decim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decimal"/>
      <w:lvlText w:val="%8、"/>
      <w:lvlJc w:val="left"/>
      <w:pPr>
        <w:ind w:left="4973" w:hanging="480"/>
      </w:pPr>
    </w:lvl>
    <w:lvl w:ilvl="8">
      <w:start w:val="1"/>
      <w:numFmt w:val="lowerRoman"/>
      <w:lvlText w:val="%9."/>
      <w:lvlJc w:val="right"/>
      <w:pPr>
        <w:ind w:left="5453" w:hanging="480"/>
      </w:pPr>
    </w:lvl>
  </w:abstractNum>
  <w:num w:numId="1">
    <w:abstractNumId w:val="9"/>
  </w:num>
  <w:num w:numId="2">
    <w:abstractNumId w:val="6"/>
  </w:num>
  <w:num w:numId="3">
    <w:abstractNumId w:val="3"/>
  </w:num>
  <w:num w:numId="4">
    <w:abstractNumId w:val="10"/>
  </w:num>
  <w:num w:numId="5">
    <w:abstractNumId w:val="7"/>
  </w:num>
  <w:num w:numId="6">
    <w:abstractNumId w:val="4"/>
  </w:num>
  <w:num w:numId="7">
    <w:abstractNumId w:val="12"/>
  </w:num>
  <w:num w:numId="8">
    <w:abstractNumId w:val="1"/>
  </w:num>
  <w:num w:numId="9">
    <w:abstractNumId w:val="0"/>
  </w:num>
  <w:num w:numId="10">
    <w:abstractNumId w:val="5"/>
  </w:num>
  <w:num w:numId="11">
    <w:abstractNumId w:val="11"/>
  </w:num>
  <w:num w:numId="12">
    <w:abstractNumId w:val="8"/>
  </w:num>
  <w:num w:numId="13">
    <w:abstractNumId w:val="13"/>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BE"/>
    <w:rsid w:val="003A789D"/>
    <w:rsid w:val="00731BBE"/>
    <w:rsid w:val="00A563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2CFEF-A1C3-4AB6-8215-79D8B05D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widowControl/>
    </w:pPr>
    <w:rPr>
      <w:rFonts w:eastAsia="Calibri"/>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19251119@nftu.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i.union@msa.hine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8fnx+s0ghgjka3aug//TYbRIw==">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1325</Words>
  <Characters>7554</Characters>
  <Application>Microsoft Office Word</Application>
  <DocSecurity>4</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2022-01-21T02:28:00Z</dcterms:created>
  <dcterms:modified xsi:type="dcterms:W3CDTF">2022-01-21T02:28:00Z</dcterms:modified>
</cp:coreProperties>
</file>